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25" w:rsidRPr="00BB313B" w:rsidRDefault="00BB313B" w:rsidP="00A05625">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sz w:val="24"/>
          <w:szCs w:val="24"/>
        </w:rPr>
        <w:t>Emmaus Early Education Program (ECEP) is</w:t>
      </w:r>
      <w:bookmarkStart w:id="0" w:name="_GoBack"/>
      <w:bookmarkEnd w:id="0"/>
      <w:r w:rsidR="00A05625" w:rsidRPr="00BB313B">
        <w:rPr>
          <w:rFonts w:ascii="Georgia" w:eastAsia="Times New Roman" w:hAnsi="Georgia" w:cs="Times New Roman"/>
          <w:sz w:val="24"/>
          <w:szCs w:val="24"/>
        </w:rPr>
        <w:t xml:space="preserve"> seeking a Substitute Preschool Teacher to join our organization! This individual will support the teacher in the classroom for that specific day.</w:t>
      </w:r>
    </w:p>
    <w:p w:rsidR="00A05625" w:rsidRPr="00BB313B" w:rsidRDefault="00A05625" w:rsidP="00A05625">
      <w:p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b/>
          <w:bCs/>
          <w:sz w:val="24"/>
          <w:szCs w:val="24"/>
        </w:rPr>
        <w:t>Responsibilities:</w:t>
      </w:r>
    </w:p>
    <w:p w:rsidR="00A05625" w:rsidRPr="00BB313B" w:rsidRDefault="00A05625" w:rsidP="00A05625">
      <w:pPr>
        <w:numPr>
          <w:ilvl w:val="0"/>
          <w:numId w:val="1"/>
        </w:num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sz w:val="24"/>
          <w:szCs w:val="24"/>
        </w:rPr>
        <w:t>Support preschool-aged children in activities designed to promote intellectual and creative growth</w:t>
      </w:r>
    </w:p>
    <w:p w:rsidR="00A05625" w:rsidRPr="00BB313B" w:rsidRDefault="00A05625" w:rsidP="00A05625">
      <w:pPr>
        <w:numPr>
          <w:ilvl w:val="0"/>
          <w:numId w:val="1"/>
        </w:num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sz w:val="24"/>
          <w:szCs w:val="24"/>
        </w:rPr>
        <w:t>Support a fun and safe learning environment</w:t>
      </w:r>
    </w:p>
    <w:p w:rsidR="00A05625" w:rsidRPr="00BB313B" w:rsidRDefault="00A05625" w:rsidP="00A05625">
      <w:pPr>
        <w:numPr>
          <w:ilvl w:val="0"/>
          <w:numId w:val="1"/>
        </w:num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sz w:val="24"/>
          <w:szCs w:val="24"/>
        </w:rPr>
        <w:t>Establish and maintain positive relationships with students</w:t>
      </w:r>
    </w:p>
    <w:p w:rsidR="00A05625" w:rsidRPr="00BB313B" w:rsidRDefault="00A05625" w:rsidP="00A05625">
      <w:pPr>
        <w:numPr>
          <w:ilvl w:val="0"/>
          <w:numId w:val="1"/>
        </w:num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sz w:val="24"/>
          <w:szCs w:val="24"/>
        </w:rPr>
        <w:t>Maintain the health and safety of all students</w:t>
      </w:r>
    </w:p>
    <w:p w:rsidR="00A05625" w:rsidRPr="00BB313B" w:rsidRDefault="00A05625" w:rsidP="00A05625">
      <w:p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b/>
          <w:bCs/>
          <w:sz w:val="24"/>
          <w:szCs w:val="24"/>
        </w:rPr>
        <w:t>Qualifications:</w:t>
      </w:r>
    </w:p>
    <w:p w:rsidR="00A05625" w:rsidRPr="00BB313B" w:rsidRDefault="00A05625" w:rsidP="00A05625">
      <w:pPr>
        <w:numPr>
          <w:ilvl w:val="0"/>
          <w:numId w:val="2"/>
        </w:num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sz w:val="24"/>
          <w:szCs w:val="24"/>
        </w:rPr>
        <w:t>Previous experience in childcare, teaching, or other related fields</w:t>
      </w:r>
    </w:p>
    <w:p w:rsidR="00A05625" w:rsidRPr="00BB313B" w:rsidRDefault="00A05625" w:rsidP="00A05625">
      <w:pPr>
        <w:numPr>
          <w:ilvl w:val="0"/>
          <w:numId w:val="2"/>
        </w:num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sz w:val="24"/>
          <w:szCs w:val="24"/>
        </w:rPr>
        <w:t>Passionate about working with children</w:t>
      </w:r>
    </w:p>
    <w:p w:rsidR="00A05625" w:rsidRPr="00BB313B" w:rsidRDefault="00A05625" w:rsidP="00A05625">
      <w:pPr>
        <w:numPr>
          <w:ilvl w:val="0"/>
          <w:numId w:val="2"/>
        </w:num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sz w:val="24"/>
          <w:szCs w:val="24"/>
        </w:rPr>
        <w:t>Ability to build rapport with children</w:t>
      </w:r>
    </w:p>
    <w:p w:rsidR="00A05625" w:rsidRPr="00BB313B" w:rsidRDefault="00A05625" w:rsidP="00A05625">
      <w:pPr>
        <w:numPr>
          <w:ilvl w:val="0"/>
          <w:numId w:val="2"/>
        </w:numPr>
        <w:spacing w:before="100" w:beforeAutospacing="1" w:after="100" w:afterAutospacing="1" w:line="240" w:lineRule="auto"/>
        <w:rPr>
          <w:rFonts w:ascii="Georgia" w:eastAsia="Times New Roman" w:hAnsi="Georgia" w:cs="Times New Roman"/>
          <w:sz w:val="24"/>
          <w:szCs w:val="24"/>
        </w:rPr>
      </w:pPr>
      <w:r w:rsidRPr="00BB313B">
        <w:rPr>
          <w:rFonts w:ascii="Georgia" w:eastAsia="Times New Roman" w:hAnsi="Georgia" w:cs="Times New Roman"/>
          <w:sz w:val="24"/>
          <w:szCs w:val="24"/>
        </w:rPr>
        <w:t>Positive and patient demeanor</w:t>
      </w:r>
    </w:p>
    <w:p w:rsidR="00140317" w:rsidRPr="00BB313B" w:rsidRDefault="00140317">
      <w:pPr>
        <w:rPr>
          <w:rFonts w:ascii="Georgia" w:hAnsi="Georgia"/>
        </w:rPr>
      </w:pPr>
    </w:p>
    <w:p w:rsidR="0027312A" w:rsidRPr="00BB313B" w:rsidRDefault="0027312A">
      <w:pPr>
        <w:rPr>
          <w:rFonts w:ascii="Georgia" w:hAnsi="Georgia"/>
        </w:rPr>
      </w:pPr>
    </w:p>
    <w:p w:rsidR="0027312A" w:rsidRPr="00BB313B" w:rsidRDefault="0027312A" w:rsidP="0027312A">
      <w:pPr>
        <w:rPr>
          <w:rFonts w:ascii="Georgia" w:hAnsi="Georgia"/>
          <w:b/>
        </w:rPr>
      </w:pPr>
      <w:r w:rsidRPr="00BB313B">
        <w:rPr>
          <w:rFonts w:ascii="Georgia" w:hAnsi="Georgia"/>
          <w:b/>
        </w:rPr>
        <w:t>Emmaus Early Childhood Education Program (ECEP)</w:t>
      </w:r>
    </w:p>
    <w:p w:rsidR="0027312A" w:rsidRPr="00BB313B" w:rsidRDefault="0027312A" w:rsidP="0027312A">
      <w:pPr>
        <w:rPr>
          <w:rFonts w:ascii="Georgia" w:hAnsi="Georgia"/>
        </w:rPr>
      </w:pPr>
    </w:p>
    <w:p w:rsidR="0027312A" w:rsidRPr="00BB313B" w:rsidRDefault="0027312A" w:rsidP="0027312A">
      <w:pPr>
        <w:rPr>
          <w:rFonts w:ascii="Georgia" w:hAnsi="Georgia"/>
        </w:rPr>
      </w:pPr>
      <w:r w:rsidRPr="00BB313B">
        <w:rPr>
          <w:rFonts w:ascii="Georgia" w:hAnsi="Georgia"/>
        </w:rPr>
        <w:t>Our Curriculum</w:t>
      </w:r>
    </w:p>
    <w:p w:rsidR="0027312A" w:rsidRPr="00BB313B" w:rsidRDefault="0027312A" w:rsidP="0027312A">
      <w:pPr>
        <w:rPr>
          <w:rFonts w:ascii="Georgia" w:hAnsi="Georgia"/>
        </w:rPr>
      </w:pPr>
    </w:p>
    <w:p w:rsidR="0027312A" w:rsidRPr="00BB313B" w:rsidRDefault="0027312A" w:rsidP="0027312A">
      <w:pPr>
        <w:rPr>
          <w:rFonts w:ascii="Georgia" w:hAnsi="Georgia"/>
        </w:rPr>
      </w:pPr>
      <w:r w:rsidRPr="00BB313B">
        <w:rPr>
          <w:rFonts w:ascii="Georgia" w:hAnsi="Georgia"/>
        </w:rPr>
        <w:t>Our curriculum is based on the High Scope model of intentional teaching whereby teachers and children are active partners in the learning process. Adult-child interaction is the process of working alongside children and communicating with them both verbally and nonverbally to encourage learning. One of our most important strategies for adult-child interaction is sharing control with children: creating a balanced climate where adults and children are partners in the learning process.</w:t>
      </w:r>
    </w:p>
    <w:p w:rsidR="0027312A" w:rsidRPr="00BB313B" w:rsidRDefault="0027312A" w:rsidP="0027312A">
      <w:pPr>
        <w:rPr>
          <w:rFonts w:ascii="Georgia" w:hAnsi="Georgia"/>
        </w:rPr>
      </w:pPr>
    </w:p>
    <w:p w:rsidR="0027312A" w:rsidRPr="00BB313B" w:rsidRDefault="0027312A" w:rsidP="0027312A">
      <w:pPr>
        <w:rPr>
          <w:rFonts w:ascii="Georgia" w:hAnsi="Georgia"/>
        </w:rPr>
      </w:pPr>
      <w:r w:rsidRPr="00BB313B">
        <w:rPr>
          <w:rFonts w:ascii="Georgia" w:hAnsi="Georgia"/>
        </w:rPr>
        <w:t>The classroom is divided into interest areas stocked with a stimulating range of materials designed for specific types of play. These materials are arranged in consistent places and the shelves are tagged with child-friendly labels so that children can get out and put away materials themselves. Even the outdoor play area is considered part of the learning environment and is arranged and equipped to support all areas of child development.</w:t>
      </w:r>
    </w:p>
    <w:p w:rsidR="0027312A" w:rsidRPr="00BB313B" w:rsidRDefault="0027312A" w:rsidP="0027312A">
      <w:pPr>
        <w:rPr>
          <w:rFonts w:ascii="Georgia" w:hAnsi="Georgia"/>
        </w:rPr>
      </w:pPr>
    </w:p>
    <w:p w:rsidR="0027312A" w:rsidRPr="00BB313B" w:rsidRDefault="0027312A" w:rsidP="0027312A">
      <w:pPr>
        <w:rPr>
          <w:rFonts w:ascii="Georgia" w:hAnsi="Georgia"/>
        </w:rPr>
      </w:pPr>
      <w:r w:rsidRPr="00BB313B">
        <w:rPr>
          <w:rFonts w:ascii="Georgia" w:hAnsi="Georgia"/>
        </w:rPr>
        <w:t>There are five main content areas for learning activities: 1) approaches to learning, 2) language, literacy, and communication, 3) social and emotional development, 4) physical development, health, and well-being, and 5) arts and sciences.</w:t>
      </w:r>
    </w:p>
    <w:p w:rsidR="0027312A" w:rsidRPr="00BB313B" w:rsidRDefault="0027312A" w:rsidP="0027312A">
      <w:pPr>
        <w:rPr>
          <w:rFonts w:ascii="Georgia" w:hAnsi="Georgia"/>
        </w:rPr>
      </w:pPr>
    </w:p>
    <w:p w:rsidR="0027312A" w:rsidRPr="00BB313B" w:rsidRDefault="0027312A" w:rsidP="0027312A">
      <w:pPr>
        <w:rPr>
          <w:rFonts w:ascii="Georgia" w:hAnsi="Georgia"/>
        </w:rPr>
      </w:pPr>
      <w:r w:rsidRPr="00BB313B">
        <w:rPr>
          <w:rFonts w:ascii="Georgia" w:hAnsi="Georgia"/>
        </w:rPr>
        <w:t>Learning is not simply a process of adults giving information to children. Rather, children discover things through direct experience with people, objects, events, and ideas. They learn best from pursuing their own interests while being actively supported and challenged by adults. The five ingredients of this active learning are 1) materials, 2) manipulation, 3) choice, 4) child language and thought, and 5) adult scaffolding or supporting and challenging the child.</w:t>
      </w:r>
    </w:p>
    <w:p w:rsidR="0027312A" w:rsidRPr="00BB313B" w:rsidRDefault="0027312A" w:rsidP="0027312A">
      <w:pPr>
        <w:rPr>
          <w:rFonts w:ascii="Georgia" w:hAnsi="Georgia"/>
        </w:rPr>
      </w:pPr>
    </w:p>
    <w:p w:rsidR="0027312A" w:rsidRPr="00BB313B" w:rsidRDefault="0027312A" w:rsidP="0027312A">
      <w:pPr>
        <w:rPr>
          <w:rFonts w:ascii="Georgia" w:hAnsi="Georgia"/>
        </w:rPr>
      </w:pPr>
      <w:r w:rsidRPr="00BB313B">
        <w:rPr>
          <w:rFonts w:ascii="Georgia" w:hAnsi="Georgia"/>
        </w:rPr>
        <w:t>The daily routine is a consistent framework for the day that provides a balanced variety of experiences and learning opportunities. The most important segment of the daily routine is the plan-do-review sequence, in which children make choices about what they will do, carry out their ideas, and reflect upon their activities with adults and other children.</w:t>
      </w:r>
    </w:p>
    <w:p w:rsidR="0027312A" w:rsidRPr="00BB313B" w:rsidRDefault="0027312A" w:rsidP="0027312A">
      <w:pPr>
        <w:rPr>
          <w:rFonts w:ascii="Georgia" w:hAnsi="Georgia"/>
        </w:rPr>
      </w:pPr>
    </w:p>
    <w:p w:rsidR="0027312A" w:rsidRPr="00BB313B" w:rsidRDefault="0027312A" w:rsidP="0027312A">
      <w:pPr>
        <w:rPr>
          <w:rFonts w:ascii="Georgia" w:hAnsi="Georgia"/>
        </w:rPr>
      </w:pPr>
      <w:r w:rsidRPr="00BB313B">
        <w:rPr>
          <w:rFonts w:ascii="Georgia" w:hAnsi="Georgia"/>
        </w:rPr>
        <w:t>All Emmaus ECEP staff members are trained in early childhood education, are CPR/First Aid certified, and are EIM certified.</w:t>
      </w:r>
    </w:p>
    <w:sectPr w:rsidR="0027312A" w:rsidRPr="00BB3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367FD"/>
    <w:multiLevelType w:val="multilevel"/>
    <w:tmpl w:val="2FC8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1291C"/>
    <w:multiLevelType w:val="multilevel"/>
    <w:tmpl w:val="9AEC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25"/>
    <w:rsid w:val="00023DDC"/>
    <w:rsid w:val="00140317"/>
    <w:rsid w:val="0027312A"/>
    <w:rsid w:val="005C7390"/>
    <w:rsid w:val="00A05625"/>
    <w:rsid w:val="00BB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FF6CE-E528-4D78-A2FA-56E98D99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6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Emmaus Catholic Parish</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Illingworth</dc:creator>
  <cp:keywords/>
  <dc:description/>
  <cp:lastModifiedBy>Jennifer Illingworth</cp:lastModifiedBy>
  <cp:revision>3</cp:revision>
  <dcterms:created xsi:type="dcterms:W3CDTF">2021-11-09T14:51:00Z</dcterms:created>
  <dcterms:modified xsi:type="dcterms:W3CDTF">2021-11-11T21:48:00Z</dcterms:modified>
</cp:coreProperties>
</file>