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C30D" w14:textId="77777777" w:rsidR="00803E5F" w:rsidRDefault="00D913C1" w:rsidP="009B53D7">
      <w:pPr>
        <w:spacing w:line="240" w:lineRule="auto"/>
        <w:jc w:val="center"/>
        <w:rPr>
          <w:rFonts w:asciiTheme="minorHAnsi" w:hAnsiTheme="minorHAnsi" w:cstheme="minorHAnsi"/>
          <w:b/>
          <w:bCs/>
        </w:rPr>
      </w:pPr>
      <w:r>
        <w:rPr>
          <w:i/>
          <w:noProof/>
        </w:rPr>
        <w:drawing>
          <wp:anchor distT="0" distB="0" distL="114300" distR="114300" simplePos="0" relativeHeight="251658240" behindDoc="0" locked="0" layoutInCell="1" allowOverlap="1" wp14:anchorId="770033FC" wp14:editId="5DD73458">
            <wp:simplePos x="0" y="0"/>
            <wp:positionH relativeFrom="column">
              <wp:posOffset>4808855</wp:posOffset>
            </wp:positionH>
            <wp:positionV relativeFrom="paragraph">
              <wp:posOffset>-179506</wp:posOffset>
            </wp:positionV>
            <wp:extent cx="1942080" cy="6886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 with wording on 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080" cy="688605"/>
                    </a:xfrm>
                    <a:prstGeom prst="rect">
                      <a:avLst/>
                    </a:prstGeom>
                  </pic:spPr>
                </pic:pic>
              </a:graphicData>
            </a:graphic>
            <wp14:sizeRelH relativeFrom="page">
              <wp14:pctWidth>0</wp14:pctWidth>
            </wp14:sizeRelH>
            <wp14:sizeRelV relativeFrom="page">
              <wp14:pctHeight>0</wp14:pctHeight>
            </wp14:sizeRelV>
          </wp:anchor>
        </w:drawing>
      </w:r>
      <w:r w:rsidR="00803E5F">
        <w:rPr>
          <w:rFonts w:asciiTheme="minorHAnsi" w:hAnsiTheme="minorHAnsi" w:cstheme="minorHAnsi"/>
          <w:b/>
          <w:bCs/>
        </w:rPr>
        <w:t>St. John Neumann Catholic Church</w:t>
      </w:r>
    </w:p>
    <w:p w14:paraId="1077A849" w14:textId="77777777" w:rsidR="009B53D7" w:rsidRPr="00386CC0" w:rsidRDefault="00803E5F" w:rsidP="009B53D7">
      <w:pPr>
        <w:spacing w:line="240" w:lineRule="auto"/>
        <w:jc w:val="center"/>
        <w:rPr>
          <w:rFonts w:asciiTheme="minorHAnsi" w:hAnsiTheme="minorHAnsi" w:cstheme="minorHAnsi"/>
          <w:b/>
          <w:bCs/>
        </w:rPr>
      </w:pPr>
      <w:r>
        <w:rPr>
          <w:rFonts w:asciiTheme="minorHAnsi" w:hAnsiTheme="minorHAnsi" w:cstheme="minorHAnsi"/>
          <w:b/>
          <w:bCs/>
        </w:rPr>
        <w:t>5455 Bee Cave Rd., Austin, Texas 78746</w:t>
      </w:r>
    </w:p>
    <w:p w14:paraId="597FB4D6" w14:textId="2F8A05EF" w:rsidR="00687E21" w:rsidRPr="00687E21" w:rsidRDefault="00033A27" w:rsidP="00687E21">
      <w:pPr>
        <w:pStyle w:val="Header"/>
        <w:jc w:val="center"/>
        <w:rPr>
          <w:rFonts w:asciiTheme="minorHAnsi" w:hAnsiTheme="minorHAnsi" w:cstheme="minorHAnsi"/>
          <w:b/>
          <w:sz w:val="22"/>
          <w:szCs w:val="22"/>
        </w:rPr>
      </w:pPr>
      <w:r>
        <w:rPr>
          <w:rFonts w:asciiTheme="minorHAnsi" w:hAnsiTheme="minorHAnsi" w:cstheme="minorHAnsi"/>
          <w:b/>
          <w:sz w:val="22"/>
          <w:szCs w:val="22"/>
        </w:rPr>
        <w:t>Chief Stewardship Officer</w:t>
      </w:r>
      <w:r w:rsidR="00285ED4">
        <w:rPr>
          <w:rFonts w:asciiTheme="minorHAnsi" w:hAnsiTheme="minorHAnsi" w:cstheme="minorHAnsi"/>
          <w:b/>
          <w:sz w:val="22"/>
          <w:szCs w:val="22"/>
        </w:rPr>
        <w:t xml:space="preserve"> (CSO)</w:t>
      </w:r>
    </w:p>
    <w:p w14:paraId="1349580D" w14:textId="77777777" w:rsidR="009B53D7" w:rsidRPr="00386CC0" w:rsidRDefault="009B53D7" w:rsidP="009B53D7">
      <w:pPr>
        <w:spacing w:line="240" w:lineRule="auto"/>
        <w:rPr>
          <w:rFonts w:asciiTheme="minorHAnsi" w:hAnsiTheme="minorHAnsi" w:cstheme="minorHAnsi"/>
          <w:b/>
          <w:bCs/>
        </w:rPr>
      </w:pPr>
    </w:p>
    <w:p w14:paraId="7FC3AA2F" w14:textId="0762B1FA" w:rsidR="009B53D7" w:rsidRDefault="009B53D7" w:rsidP="003F3122">
      <w:pPr>
        <w:spacing w:line="240" w:lineRule="auto"/>
        <w:rPr>
          <w:rFonts w:asciiTheme="minorHAnsi" w:hAnsiTheme="minorHAnsi" w:cstheme="minorHAnsi"/>
          <w:b/>
          <w:bCs/>
        </w:rPr>
      </w:pPr>
      <w:r w:rsidRPr="00386CC0">
        <w:rPr>
          <w:rFonts w:asciiTheme="minorHAnsi" w:hAnsiTheme="minorHAnsi" w:cstheme="minorHAnsi"/>
          <w:b/>
          <w:bCs/>
        </w:rPr>
        <w:t>Classification: Full Time, Exempt</w:t>
      </w:r>
      <w:r w:rsidR="003F3122">
        <w:rPr>
          <w:rFonts w:asciiTheme="minorHAnsi" w:hAnsiTheme="minorHAnsi" w:cstheme="minorHAnsi"/>
          <w:b/>
          <w:bCs/>
        </w:rPr>
        <w:t xml:space="preserve"> </w:t>
      </w:r>
    </w:p>
    <w:p w14:paraId="70526CBB" w14:textId="0BB49A52" w:rsidR="005D6060" w:rsidRDefault="005D6060" w:rsidP="003F3122">
      <w:pPr>
        <w:spacing w:line="240" w:lineRule="auto"/>
        <w:rPr>
          <w:rFonts w:asciiTheme="minorHAnsi" w:hAnsiTheme="minorHAnsi" w:cstheme="minorHAnsi"/>
          <w:b/>
          <w:bCs/>
        </w:rPr>
      </w:pPr>
      <w:r>
        <w:rPr>
          <w:rFonts w:asciiTheme="minorHAnsi" w:hAnsiTheme="minorHAnsi" w:cstheme="minorHAnsi"/>
          <w:b/>
          <w:bCs/>
        </w:rPr>
        <w:t>Reviewed: 5/2022</w:t>
      </w:r>
    </w:p>
    <w:p w14:paraId="2A9105AC" w14:textId="204238C9" w:rsidR="005D6060" w:rsidRPr="00386CC0" w:rsidRDefault="005D6060" w:rsidP="003F3122">
      <w:pPr>
        <w:spacing w:line="240" w:lineRule="auto"/>
        <w:rPr>
          <w:rFonts w:asciiTheme="minorHAnsi" w:hAnsiTheme="minorHAnsi" w:cstheme="minorHAnsi"/>
          <w:b/>
          <w:bCs/>
        </w:rPr>
      </w:pPr>
      <w:r>
        <w:rPr>
          <w:rFonts w:asciiTheme="minorHAnsi" w:hAnsiTheme="minorHAnsi" w:cstheme="minorHAnsi"/>
          <w:b/>
          <w:bCs/>
        </w:rPr>
        <w:t>Catholic Required: Yes</w:t>
      </w:r>
    </w:p>
    <w:p w14:paraId="1064C783" w14:textId="77777777" w:rsidR="009B53D7" w:rsidRPr="00386CC0" w:rsidRDefault="009B53D7" w:rsidP="009B53D7">
      <w:pPr>
        <w:spacing w:line="240" w:lineRule="auto"/>
        <w:rPr>
          <w:rFonts w:asciiTheme="minorHAnsi" w:hAnsiTheme="minorHAnsi" w:cstheme="minorHAnsi"/>
          <w:b/>
          <w:bCs/>
        </w:rPr>
      </w:pP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r w:rsidRPr="00386CC0">
        <w:rPr>
          <w:rFonts w:asciiTheme="minorHAnsi" w:hAnsiTheme="minorHAnsi" w:cstheme="minorHAnsi"/>
          <w:b/>
          <w:bCs/>
        </w:rPr>
        <w:tab/>
      </w:r>
    </w:p>
    <w:p w14:paraId="05469894" w14:textId="77777777" w:rsidR="009B53D7" w:rsidRPr="00386CC0" w:rsidRDefault="009B53D7" w:rsidP="009B53D7">
      <w:pPr>
        <w:spacing w:line="240" w:lineRule="auto"/>
        <w:rPr>
          <w:rFonts w:asciiTheme="minorHAnsi" w:hAnsiTheme="minorHAnsi" w:cstheme="minorHAnsi"/>
          <w:b/>
          <w:bCs/>
        </w:rPr>
      </w:pPr>
    </w:p>
    <w:p w14:paraId="00580AC9" w14:textId="77777777" w:rsidR="009B53D7" w:rsidRPr="00386CC0" w:rsidRDefault="009B53D7" w:rsidP="009B53D7">
      <w:pPr>
        <w:spacing w:line="240" w:lineRule="auto"/>
        <w:rPr>
          <w:rFonts w:asciiTheme="minorHAnsi" w:hAnsiTheme="minorHAnsi" w:cstheme="minorHAnsi"/>
          <w:b/>
          <w:bCs/>
          <w:u w:val="single"/>
        </w:rPr>
      </w:pPr>
      <w:r w:rsidRPr="00386CC0">
        <w:rPr>
          <w:rFonts w:asciiTheme="minorHAnsi" w:hAnsiTheme="minorHAnsi" w:cstheme="minorHAnsi"/>
          <w:b/>
          <w:bCs/>
          <w:u w:val="single"/>
        </w:rPr>
        <w:t>Ministerial Character</w:t>
      </w:r>
    </w:p>
    <w:p w14:paraId="4CA26A28" w14:textId="77777777" w:rsidR="009B53D7" w:rsidRPr="00386CC0" w:rsidRDefault="009B53D7" w:rsidP="003B6AC0">
      <w:pPr>
        <w:spacing w:line="240" w:lineRule="auto"/>
        <w:ind w:firstLine="720"/>
        <w:rPr>
          <w:rFonts w:asciiTheme="minorHAnsi" w:hAnsiTheme="minorHAnsi" w:cstheme="minorHAnsi"/>
          <w:bCs/>
        </w:rPr>
      </w:pPr>
      <w:r w:rsidRPr="00386CC0">
        <w:rPr>
          <w:rFonts w:asciiTheme="minorHAnsi" w:hAnsiTheme="minorHAnsi" w:cstheme="minorHAnsi"/>
          <w:bCs/>
        </w:rPr>
        <w:t xml:space="preserve">The Pastor is the visible principle and foundation of unity </w:t>
      </w:r>
      <w:r w:rsidR="00381405">
        <w:rPr>
          <w:rFonts w:asciiTheme="minorHAnsi" w:hAnsiTheme="minorHAnsi" w:cstheme="minorHAnsi"/>
          <w:bCs/>
        </w:rPr>
        <w:t>at St. John Neumann Catholic Church,</w:t>
      </w:r>
      <w:r w:rsidRPr="00386CC0">
        <w:rPr>
          <w:rFonts w:asciiTheme="minorHAnsi" w:hAnsiTheme="minorHAnsi" w:cstheme="minorHAnsi"/>
          <w:bCs/>
        </w:rPr>
        <w:t xml:space="preserve"> which the Bishop has entrusted to him.  He makes Christ’s mission present and enduring in the parish.  In order to fulfill his mission, the Pastor employs suitable, chosen collaborators (clerics, religious, or lay people).  He shares with them his mission and entrusts various responsibilities to them.</w:t>
      </w:r>
    </w:p>
    <w:p w14:paraId="0DCF4FA9" w14:textId="77777777" w:rsidR="009B53D7" w:rsidRPr="00386CC0" w:rsidRDefault="009B53D7" w:rsidP="003B6AC0">
      <w:pPr>
        <w:spacing w:line="240" w:lineRule="auto"/>
        <w:ind w:firstLine="720"/>
        <w:rPr>
          <w:rFonts w:asciiTheme="minorHAnsi" w:hAnsiTheme="minorHAnsi" w:cstheme="minorHAnsi"/>
          <w:bCs/>
        </w:rPr>
      </w:pPr>
      <w:r w:rsidRPr="00386CC0">
        <w:rPr>
          <w:rFonts w:asciiTheme="minorHAnsi" w:hAnsiTheme="minorHAnsi" w:cstheme="minorHAnsi"/>
          <w:bCs/>
        </w:rPr>
        <w:t xml:space="preserve">Positions employed at </w:t>
      </w:r>
      <w:r w:rsidR="00381405">
        <w:rPr>
          <w:rFonts w:asciiTheme="minorHAnsi" w:hAnsiTheme="minorHAnsi" w:cstheme="minorHAnsi"/>
          <w:bCs/>
        </w:rPr>
        <w:t>St. John Neumann Catholic Church</w:t>
      </w:r>
      <w:r w:rsidRPr="00386CC0">
        <w:rPr>
          <w:rFonts w:asciiTheme="minorHAnsi" w:hAnsiTheme="minorHAnsi" w:cstheme="minorHAnsi"/>
          <w:bCs/>
        </w:rPr>
        <w:t xml:space="preserve"> help to extend the ministry of the Pastor in particular ways as outlined in the job description.  Therefore, the employee in this position is closely connected to and assists the Pastor in the performance of his ministry and thereby engages in ministry for the Church.</w:t>
      </w:r>
    </w:p>
    <w:p w14:paraId="652FC110" w14:textId="77777777" w:rsidR="009B53D7" w:rsidRPr="00386CC0" w:rsidRDefault="009B53D7" w:rsidP="009B53D7">
      <w:pPr>
        <w:spacing w:line="240" w:lineRule="auto"/>
        <w:rPr>
          <w:rFonts w:asciiTheme="minorHAnsi" w:hAnsiTheme="minorHAnsi" w:cstheme="minorHAnsi"/>
          <w:b/>
          <w:bCs/>
        </w:rPr>
      </w:pPr>
    </w:p>
    <w:p w14:paraId="740E6544" w14:textId="77777777" w:rsidR="009B53D7" w:rsidRPr="00386CC0" w:rsidRDefault="000A5B86" w:rsidP="009B53D7">
      <w:pPr>
        <w:spacing w:line="240" w:lineRule="auto"/>
        <w:jc w:val="both"/>
        <w:rPr>
          <w:rFonts w:asciiTheme="minorHAnsi" w:hAnsiTheme="minorHAnsi" w:cstheme="minorHAnsi"/>
          <w:b/>
          <w:u w:val="single"/>
        </w:rPr>
      </w:pPr>
      <w:r w:rsidRPr="00386CC0">
        <w:rPr>
          <w:rFonts w:asciiTheme="minorHAnsi" w:hAnsiTheme="minorHAnsi" w:cstheme="minorHAnsi"/>
          <w:b/>
          <w:u w:val="single"/>
        </w:rPr>
        <w:t>Job Summary</w:t>
      </w:r>
    </w:p>
    <w:p w14:paraId="674FD577" w14:textId="77777777" w:rsidR="00F651FD" w:rsidRDefault="004E4AB7" w:rsidP="00F651FD">
      <w:pPr>
        <w:ind w:firstLine="720"/>
        <w:rPr>
          <w:rFonts w:asciiTheme="minorHAnsi" w:hAnsiTheme="minorHAnsi" w:cstheme="minorHAnsi"/>
        </w:rPr>
      </w:pPr>
      <w:bookmarkStart w:id="0" w:name="Description"/>
      <w:bookmarkEnd w:id="0"/>
      <w:r w:rsidRPr="004F4A7A">
        <w:rPr>
          <w:rFonts w:asciiTheme="minorHAnsi" w:hAnsiTheme="minorHAnsi" w:cstheme="minorHAnsi"/>
        </w:rPr>
        <w:t xml:space="preserve">The </w:t>
      </w:r>
      <w:r w:rsidR="00033A27">
        <w:rPr>
          <w:rFonts w:asciiTheme="minorHAnsi" w:hAnsiTheme="minorHAnsi" w:cstheme="minorHAnsi"/>
        </w:rPr>
        <w:t>Chief Stewardship Officer</w:t>
      </w:r>
      <w:r w:rsidRPr="004F4A7A">
        <w:rPr>
          <w:rFonts w:asciiTheme="minorHAnsi" w:hAnsiTheme="minorHAnsi" w:cstheme="minorHAnsi"/>
        </w:rPr>
        <w:t xml:space="preserve"> is a </w:t>
      </w:r>
      <w:r w:rsidR="00033A27" w:rsidRPr="004F4A7A">
        <w:rPr>
          <w:rFonts w:asciiTheme="minorHAnsi" w:hAnsiTheme="minorHAnsi" w:cstheme="minorHAnsi"/>
        </w:rPr>
        <w:t>full-time</w:t>
      </w:r>
      <w:r w:rsidRPr="004F4A7A">
        <w:rPr>
          <w:rFonts w:asciiTheme="minorHAnsi" w:hAnsiTheme="minorHAnsi" w:cstheme="minorHAnsi"/>
        </w:rPr>
        <w:t xml:space="preserve"> exempt position.  The person in this role must possess a strong sense of both local and global community coupled with a desire to work with and help others.  </w:t>
      </w:r>
      <w:r>
        <w:rPr>
          <w:rFonts w:asciiTheme="minorHAnsi" w:hAnsiTheme="minorHAnsi" w:cstheme="minorHAnsi"/>
        </w:rPr>
        <w:t>They</w:t>
      </w:r>
      <w:r w:rsidRPr="004F4A7A">
        <w:rPr>
          <w:rFonts w:asciiTheme="minorHAnsi" w:hAnsiTheme="minorHAnsi" w:cstheme="minorHAnsi"/>
        </w:rPr>
        <w:t xml:space="preserve"> must be a self-starter who can work to bring creative and innovative ideas to </w:t>
      </w:r>
      <w:r w:rsidR="00033A27">
        <w:rPr>
          <w:rFonts w:asciiTheme="minorHAnsi" w:hAnsiTheme="minorHAnsi" w:cstheme="minorHAnsi"/>
        </w:rPr>
        <w:t>vivifying</w:t>
      </w:r>
      <w:r w:rsidRPr="004F4A7A">
        <w:rPr>
          <w:rFonts w:asciiTheme="minorHAnsi" w:hAnsiTheme="minorHAnsi" w:cstheme="minorHAnsi"/>
        </w:rPr>
        <w:t xml:space="preserve"> the parish. The person in this position must demonstrate great initiative and the ability to manage multiple projects at once.  </w:t>
      </w:r>
      <w:r w:rsidR="00F651FD">
        <w:rPr>
          <w:rFonts w:asciiTheme="minorHAnsi" w:hAnsiTheme="minorHAnsi" w:cstheme="minorHAnsi"/>
        </w:rPr>
        <w:t xml:space="preserve">The </w:t>
      </w:r>
      <w:r w:rsidR="00033A27">
        <w:rPr>
          <w:rFonts w:asciiTheme="minorHAnsi" w:hAnsiTheme="minorHAnsi" w:cstheme="minorHAnsi"/>
        </w:rPr>
        <w:t>Chief Stewardship Officer</w:t>
      </w:r>
      <w:r w:rsidR="00F651FD">
        <w:rPr>
          <w:rFonts w:asciiTheme="minorHAnsi" w:hAnsiTheme="minorHAnsi" w:cstheme="minorHAnsi"/>
        </w:rPr>
        <w:t xml:space="preserve"> </w:t>
      </w:r>
      <w:r w:rsidR="00F651FD" w:rsidRPr="00F651FD">
        <w:rPr>
          <w:rFonts w:asciiTheme="minorHAnsi" w:hAnsiTheme="minorHAnsi" w:cstheme="minorHAnsi"/>
        </w:rPr>
        <w:t xml:space="preserve">is a strong servant leader with the ability to work creatively in a fast-paced environment. The </w:t>
      </w:r>
      <w:r w:rsidR="00033A27">
        <w:rPr>
          <w:rFonts w:asciiTheme="minorHAnsi" w:hAnsiTheme="minorHAnsi" w:cstheme="minorHAnsi"/>
        </w:rPr>
        <w:t>Chief Stewardship Officer</w:t>
      </w:r>
      <w:r w:rsidR="00F651FD" w:rsidRPr="00F651FD">
        <w:rPr>
          <w:rFonts w:asciiTheme="minorHAnsi" w:hAnsiTheme="minorHAnsi" w:cstheme="minorHAnsi"/>
        </w:rPr>
        <w:t xml:space="preserve"> will use this position to strengthen and uphold the Pastor’s vision</w:t>
      </w:r>
      <w:r w:rsidR="00F651FD">
        <w:rPr>
          <w:rFonts w:asciiTheme="minorHAnsi" w:hAnsiTheme="minorHAnsi" w:cstheme="minorHAnsi"/>
        </w:rPr>
        <w:t xml:space="preserve">. </w:t>
      </w:r>
    </w:p>
    <w:p w14:paraId="7CBD287E" w14:textId="77777777" w:rsidR="00F651FD" w:rsidRPr="00F651FD" w:rsidRDefault="00F651FD" w:rsidP="00F651FD">
      <w:pPr>
        <w:ind w:firstLine="720"/>
        <w:rPr>
          <w:rFonts w:asciiTheme="minorHAnsi" w:hAnsiTheme="minorHAnsi" w:cstheme="minorHAnsi"/>
        </w:rPr>
      </w:pPr>
      <w:r w:rsidRPr="00F651FD">
        <w:rPr>
          <w:rFonts w:asciiTheme="minorHAnsi" w:hAnsiTheme="minorHAnsi" w:cstheme="minorHAnsi"/>
        </w:rPr>
        <w:t xml:space="preserve">The </w:t>
      </w:r>
      <w:r w:rsidR="00033A27">
        <w:rPr>
          <w:rFonts w:asciiTheme="minorHAnsi" w:hAnsiTheme="minorHAnsi" w:cstheme="minorHAnsi"/>
        </w:rPr>
        <w:t>Chief Stewardship Officer</w:t>
      </w:r>
      <w:r w:rsidRPr="00F651FD">
        <w:rPr>
          <w:rFonts w:asciiTheme="minorHAnsi" w:hAnsiTheme="minorHAnsi" w:cstheme="minorHAnsi"/>
        </w:rPr>
        <w:t xml:space="preserve"> serves the parish and staff by cultivating and growing the resources of the parish and promoting habits of good stewardship and communication among the parishioners, parish </w:t>
      </w:r>
      <w:r w:rsidR="00033A27">
        <w:rPr>
          <w:rFonts w:asciiTheme="minorHAnsi" w:hAnsiTheme="minorHAnsi" w:cstheme="minorHAnsi"/>
        </w:rPr>
        <w:t>staff</w:t>
      </w:r>
      <w:r w:rsidRPr="00F651FD">
        <w:rPr>
          <w:rFonts w:asciiTheme="minorHAnsi" w:hAnsiTheme="minorHAnsi" w:cstheme="minorHAnsi"/>
        </w:rPr>
        <w:t xml:space="preserve">, and parish </w:t>
      </w:r>
      <w:r w:rsidR="00033A27">
        <w:rPr>
          <w:rFonts w:asciiTheme="minorHAnsi" w:hAnsiTheme="minorHAnsi" w:cstheme="minorHAnsi"/>
        </w:rPr>
        <w:t>leadership</w:t>
      </w:r>
      <w:r w:rsidRPr="00F651FD">
        <w:rPr>
          <w:rFonts w:asciiTheme="minorHAnsi" w:hAnsiTheme="minorHAnsi" w:cstheme="minorHAnsi"/>
        </w:rPr>
        <w:t xml:space="preserve">. </w:t>
      </w:r>
    </w:p>
    <w:p w14:paraId="7FC76A0C" w14:textId="0ADB5B9B" w:rsidR="00F651FD" w:rsidRDefault="00F651FD" w:rsidP="00F651FD">
      <w:pPr>
        <w:ind w:firstLine="720"/>
        <w:rPr>
          <w:rFonts w:asciiTheme="minorHAnsi" w:hAnsiTheme="minorHAnsi" w:cstheme="minorHAnsi"/>
        </w:rPr>
      </w:pPr>
      <w:r w:rsidRPr="00F651FD">
        <w:rPr>
          <w:rFonts w:asciiTheme="minorHAnsi" w:hAnsiTheme="minorHAnsi" w:cstheme="minorHAnsi"/>
        </w:rPr>
        <w:t xml:space="preserve">The </w:t>
      </w:r>
      <w:r w:rsidR="00033A27">
        <w:rPr>
          <w:rFonts w:asciiTheme="minorHAnsi" w:hAnsiTheme="minorHAnsi" w:cstheme="minorHAnsi"/>
        </w:rPr>
        <w:t>Chief Stewardship Officer</w:t>
      </w:r>
      <w:r w:rsidRPr="00F651FD">
        <w:rPr>
          <w:rFonts w:asciiTheme="minorHAnsi" w:hAnsiTheme="minorHAnsi" w:cstheme="minorHAnsi"/>
        </w:rPr>
        <w:t xml:space="preserve"> is primarily responsible for fostering financial stewardship</w:t>
      </w:r>
      <w:r w:rsidR="00033A27">
        <w:rPr>
          <w:rFonts w:asciiTheme="minorHAnsi" w:hAnsiTheme="minorHAnsi" w:cstheme="minorHAnsi"/>
        </w:rPr>
        <w:t xml:space="preserve"> through communicating the parish vision and fostering relationships with benefactors</w:t>
      </w:r>
      <w:r w:rsidRPr="00F651FD">
        <w:rPr>
          <w:rFonts w:asciiTheme="minorHAnsi" w:hAnsiTheme="minorHAnsi" w:cstheme="minorHAnsi"/>
        </w:rPr>
        <w:t xml:space="preserve">, </w:t>
      </w:r>
      <w:r w:rsidR="00033A27">
        <w:rPr>
          <w:rFonts w:asciiTheme="minorHAnsi" w:hAnsiTheme="minorHAnsi" w:cstheme="minorHAnsi"/>
        </w:rPr>
        <w:t>carrying out funding campaigns</w:t>
      </w:r>
      <w:r w:rsidRPr="00F651FD">
        <w:rPr>
          <w:rFonts w:asciiTheme="minorHAnsi" w:hAnsiTheme="minorHAnsi" w:cstheme="minorHAnsi"/>
        </w:rPr>
        <w:t>,</w:t>
      </w:r>
      <w:r w:rsidR="00033A27">
        <w:rPr>
          <w:rFonts w:asciiTheme="minorHAnsi" w:hAnsiTheme="minorHAnsi" w:cstheme="minorHAnsi"/>
        </w:rPr>
        <w:t xml:space="preserve"> organizing and managing parish events,</w:t>
      </w:r>
      <w:r w:rsidRPr="00F651FD">
        <w:rPr>
          <w:rFonts w:asciiTheme="minorHAnsi" w:hAnsiTheme="minorHAnsi" w:cstheme="minorHAnsi"/>
        </w:rPr>
        <w:t xml:space="preserve"> and working with the pastor and staff to improve the overall financial situation of the parish</w:t>
      </w:r>
      <w:r>
        <w:rPr>
          <w:rFonts w:asciiTheme="minorHAnsi" w:hAnsiTheme="minorHAnsi" w:cstheme="minorHAnsi"/>
        </w:rPr>
        <w:t xml:space="preserve"> </w:t>
      </w:r>
      <w:r w:rsidRPr="00F651FD">
        <w:rPr>
          <w:rFonts w:asciiTheme="minorHAnsi" w:hAnsiTheme="minorHAnsi" w:cstheme="minorHAnsi"/>
        </w:rPr>
        <w:t>through improved communications and processes</w:t>
      </w:r>
      <w:r w:rsidR="00033A27">
        <w:rPr>
          <w:rFonts w:asciiTheme="minorHAnsi" w:hAnsiTheme="minorHAnsi" w:cstheme="minorHAnsi"/>
        </w:rPr>
        <w:t>.</w:t>
      </w:r>
      <w:r w:rsidR="009E3715">
        <w:rPr>
          <w:rFonts w:asciiTheme="minorHAnsi" w:hAnsiTheme="minorHAnsi" w:cstheme="minorHAnsi"/>
        </w:rPr>
        <w:t xml:space="preserve"> </w:t>
      </w:r>
    </w:p>
    <w:p w14:paraId="29A73E81" w14:textId="7ADBEA94" w:rsidR="009E3715" w:rsidRDefault="009E3715" w:rsidP="00F651FD">
      <w:pPr>
        <w:ind w:firstLine="720"/>
        <w:rPr>
          <w:rFonts w:asciiTheme="minorHAnsi" w:hAnsiTheme="minorHAnsi" w:cstheme="minorHAnsi"/>
        </w:rPr>
      </w:pPr>
      <w:r>
        <w:rPr>
          <w:rFonts w:asciiTheme="minorHAnsi" w:hAnsiTheme="minorHAnsi" w:cstheme="minorHAnsi"/>
        </w:rPr>
        <w:t>The Chief Stewardship Officer is a key member of the leadership team who in collaboration with the COO and Pastor will lead the staff</w:t>
      </w:r>
      <w:r w:rsidR="00A97039">
        <w:rPr>
          <w:rFonts w:asciiTheme="minorHAnsi" w:hAnsiTheme="minorHAnsi" w:cstheme="minorHAnsi"/>
        </w:rPr>
        <w:t xml:space="preserve"> and work to build a positive, growth-focused and Christ-centered culture that will be the foundation of an Amazing Parish.</w:t>
      </w:r>
    </w:p>
    <w:p w14:paraId="203C4D5D" w14:textId="35F1E4BF" w:rsidR="004E4AB7" w:rsidRPr="004F4A7A" w:rsidRDefault="004E4AB7" w:rsidP="00F651FD">
      <w:pPr>
        <w:ind w:firstLine="720"/>
        <w:rPr>
          <w:rFonts w:asciiTheme="minorHAnsi" w:hAnsiTheme="minorHAnsi" w:cstheme="minorHAnsi"/>
        </w:rPr>
      </w:pPr>
      <w:r w:rsidRPr="004F4A7A">
        <w:rPr>
          <w:rFonts w:asciiTheme="minorHAnsi" w:hAnsiTheme="minorHAnsi" w:cstheme="minorHAnsi"/>
        </w:rPr>
        <w:t xml:space="preserve">The </w:t>
      </w:r>
      <w:r w:rsidR="00033A27">
        <w:rPr>
          <w:rFonts w:asciiTheme="minorHAnsi" w:hAnsiTheme="minorHAnsi" w:cstheme="minorHAnsi"/>
        </w:rPr>
        <w:t>Chief Stewardship Officer</w:t>
      </w:r>
      <w:r w:rsidRPr="004F4A7A">
        <w:rPr>
          <w:rFonts w:asciiTheme="minorHAnsi" w:hAnsiTheme="minorHAnsi" w:cstheme="minorHAnsi"/>
        </w:rPr>
        <w:t xml:space="preserve"> reports directly to the Pastor</w:t>
      </w:r>
      <w:r w:rsidR="009E3715">
        <w:rPr>
          <w:rFonts w:asciiTheme="minorHAnsi" w:hAnsiTheme="minorHAnsi" w:cstheme="minorHAnsi"/>
        </w:rPr>
        <w:t>.</w:t>
      </w:r>
    </w:p>
    <w:p w14:paraId="4470BE21" w14:textId="77777777" w:rsidR="00C5026B" w:rsidRPr="00706F66" w:rsidRDefault="00C5026B" w:rsidP="00C5026B">
      <w:pPr>
        <w:ind w:firstLine="720"/>
        <w:rPr>
          <w:rFonts w:asciiTheme="minorHAnsi" w:hAnsiTheme="minorHAnsi" w:cstheme="minorHAnsi"/>
        </w:rPr>
      </w:pPr>
    </w:p>
    <w:p w14:paraId="343ACD8F" w14:textId="77777777" w:rsidR="009B53D7" w:rsidRPr="00386CC0" w:rsidRDefault="000A5B86" w:rsidP="009B53D7">
      <w:pPr>
        <w:spacing w:line="240" w:lineRule="auto"/>
        <w:jc w:val="both"/>
        <w:rPr>
          <w:rFonts w:asciiTheme="minorHAnsi" w:hAnsiTheme="minorHAnsi" w:cstheme="minorHAnsi"/>
          <w:b/>
          <w:u w:val="single"/>
        </w:rPr>
      </w:pPr>
      <w:r w:rsidRPr="00386CC0">
        <w:rPr>
          <w:rFonts w:asciiTheme="minorHAnsi" w:hAnsiTheme="minorHAnsi" w:cstheme="minorHAnsi"/>
          <w:b/>
          <w:u w:val="single"/>
        </w:rPr>
        <w:t>Essential Duties</w:t>
      </w:r>
    </w:p>
    <w:p w14:paraId="4EC0D903" w14:textId="77777777" w:rsidR="00642A7F" w:rsidRDefault="00642A7F" w:rsidP="00642A7F">
      <w:pPr>
        <w:numPr>
          <w:ilvl w:val="0"/>
          <w:numId w:val="17"/>
        </w:numPr>
        <w:pBdr>
          <w:top w:val="nil"/>
          <w:left w:val="nil"/>
          <w:bottom w:val="nil"/>
          <w:right w:val="nil"/>
          <w:between w:val="nil"/>
        </w:pBdr>
        <w:spacing w:line="240" w:lineRule="auto"/>
        <w:ind w:left="720"/>
      </w:pPr>
      <w:r>
        <w:rPr>
          <w:rFonts w:eastAsia="Calibri"/>
          <w:color w:val="000000"/>
        </w:rPr>
        <w:t>As an integral part of your ministry for the Church as carried out in this position, support and uphold the philosophy of Catholic ministry and the mission of the parish in both your professional and personal life</w:t>
      </w:r>
    </w:p>
    <w:p w14:paraId="5752224D" w14:textId="77777777" w:rsidR="00642A7F" w:rsidRDefault="00642A7F" w:rsidP="00642A7F">
      <w:pPr>
        <w:numPr>
          <w:ilvl w:val="0"/>
          <w:numId w:val="17"/>
        </w:numPr>
        <w:pBdr>
          <w:top w:val="nil"/>
          <w:left w:val="nil"/>
          <w:bottom w:val="nil"/>
          <w:right w:val="nil"/>
          <w:between w:val="nil"/>
        </w:pBdr>
        <w:spacing w:line="240" w:lineRule="auto"/>
        <w:ind w:left="720"/>
      </w:pPr>
      <w:r>
        <w:rPr>
          <w:rFonts w:eastAsia="Calibri"/>
          <w:color w:val="000000"/>
        </w:rPr>
        <w:t>Act as a witness to Gospel values by modeling the teachings of the Roman Catholic Church</w:t>
      </w:r>
    </w:p>
    <w:p w14:paraId="10E57B88" w14:textId="12711A2F" w:rsidR="00642A7F" w:rsidRPr="00642A7F" w:rsidRDefault="00642A7F" w:rsidP="00642A7F">
      <w:pPr>
        <w:numPr>
          <w:ilvl w:val="0"/>
          <w:numId w:val="17"/>
        </w:numPr>
        <w:pBdr>
          <w:top w:val="nil"/>
          <w:left w:val="nil"/>
          <w:bottom w:val="nil"/>
          <w:right w:val="nil"/>
          <w:between w:val="nil"/>
        </w:pBdr>
        <w:spacing w:line="240" w:lineRule="auto"/>
        <w:ind w:left="720"/>
      </w:pPr>
      <w:r>
        <w:rPr>
          <w:rFonts w:eastAsia="Calibri"/>
          <w:color w:val="000000"/>
        </w:rPr>
        <w:t xml:space="preserve">Participate in staff functions; may include religious ceremonies, training sessions, and other activities </w:t>
      </w:r>
    </w:p>
    <w:p w14:paraId="4EECAB0F" w14:textId="2CA6AA71" w:rsidR="00242E8F" w:rsidRDefault="00242E8F" w:rsidP="007E39B0">
      <w:pPr>
        <w:pStyle w:val="ListParagraph"/>
        <w:numPr>
          <w:ilvl w:val="0"/>
          <w:numId w:val="17"/>
        </w:numPr>
        <w:ind w:left="720"/>
        <w:rPr>
          <w:rFonts w:asciiTheme="minorHAnsi" w:hAnsiTheme="minorHAnsi" w:cstheme="minorHAnsi"/>
        </w:rPr>
      </w:pPr>
      <w:r>
        <w:rPr>
          <w:rFonts w:asciiTheme="minorHAnsi" w:hAnsiTheme="minorHAnsi" w:cstheme="minorHAnsi"/>
        </w:rPr>
        <w:t>Align all stewardship efforts with the vision and mission of the parish</w:t>
      </w:r>
    </w:p>
    <w:p w14:paraId="686B3C8F" w14:textId="77777777" w:rsidR="004E4AB7" w:rsidRPr="004E4AB7" w:rsidRDefault="004E4AB7" w:rsidP="007E39B0">
      <w:pPr>
        <w:pStyle w:val="ListParagraph"/>
        <w:numPr>
          <w:ilvl w:val="0"/>
          <w:numId w:val="17"/>
        </w:numPr>
        <w:ind w:left="720"/>
        <w:rPr>
          <w:rFonts w:asciiTheme="minorHAnsi" w:hAnsiTheme="minorHAnsi" w:cstheme="minorHAnsi"/>
        </w:rPr>
      </w:pPr>
      <w:r w:rsidRPr="004E4AB7">
        <w:rPr>
          <w:rFonts w:asciiTheme="minorHAnsi" w:hAnsiTheme="minorHAnsi" w:cstheme="minorHAnsi"/>
        </w:rPr>
        <w:t>Initiat</w:t>
      </w:r>
      <w:r>
        <w:rPr>
          <w:rFonts w:asciiTheme="minorHAnsi" w:hAnsiTheme="minorHAnsi" w:cstheme="minorHAnsi"/>
        </w:rPr>
        <w:t>es</w:t>
      </w:r>
      <w:r w:rsidRPr="004E4AB7">
        <w:rPr>
          <w:rFonts w:asciiTheme="minorHAnsi" w:hAnsiTheme="minorHAnsi" w:cstheme="minorHAnsi"/>
        </w:rPr>
        <w:t>, organiz</w:t>
      </w:r>
      <w:r>
        <w:rPr>
          <w:rFonts w:asciiTheme="minorHAnsi" w:hAnsiTheme="minorHAnsi" w:cstheme="minorHAnsi"/>
        </w:rPr>
        <w:t>es</w:t>
      </w:r>
      <w:r w:rsidRPr="004E4AB7">
        <w:rPr>
          <w:rFonts w:asciiTheme="minorHAnsi" w:hAnsiTheme="minorHAnsi" w:cstheme="minorHAnsi"/>
        </w:rPr>
        <w:t>, implement</w:t>
      </w:r>
      <w:r>
        <w:rPr>
          <w:rFonts w:asciiTheme="minorHAnsi" w:hAnsiTheme="minorHAnsi" w:cstheme="minorHAnsi"/>
        </w:rPr>
        <w:t>s</w:t>
      </w:r>
      <w:r w:rsidRPr="004E4AB7">
        <w:rPr>
          <w:rFonts w:asciiTheme="minorHAnsi" w:hAnsiTheme="minorHAnsi" w:cstheme="minorHAnsi"/>
        </w:rPr>
        <w:t xml:space="preserve"> and maintain</w:t>
      </w:r>
      <w:r>
        <w:rPr>
          <w:rFonts w:asciiTheme="minorHAnsi" w:hAnsiTheme="minorHAnsi" w:cstheme="minorHAnsi"/>
        </w:rPr>
        <w:t>s</w:t>
      </w:r>
      <w:r w:rsidRPr="004E4AB7">
        <w:rPr>
          <w:rFonts w:asciiTheme="minorHAnsi" w:hAnsiTheme="minorHAnsi" w:cstheme="minorHAnsi"/>
        </w:rPr>
        <w:t xml:space="preserve"> special events</w:t>
      </w:r>
    </w:p>
    <w:p w14:paraId="74FF192E" w14:textId="3B863186" w:rsidR="004E4AB7" w:rsidRDefault="004E4AB7" w:rsidP="007E39B0">
      <w:pPr>
        <w:numPr>
          <w:ilvl w:val="0"/>
          <w:numId w:val="17"/>
        </w:numPr>
        <w:spacing w:line="240" w:lineRule="auto"/>
        <w:ind w:left="720"/>
        <w:rPr>
          <w:rFonts w:asciiTheme="minorHAnsi" w:hAnsiTheme="minorHAnsi" w:cstheme="minorHAnsi"/>
        </w:rPr>
      </w:pPr>
      <w:r w:rsidRPr="004F4A7A">
        <w:rPr>
          <w:rFonts w:asciiTheme="minorHAnsi" w:hAnsiTheme="minorHAnsi" w:cstheme="minorHAnsi"/>
        </w:rPr>
        <w:t>Create, implement</w:t>
      </w:r>
      <w:r w:rsidR="00001A83">
        <w:rPr>
          <w:rFonts w:asciiTheme="minorHAnsi" w:hAnsiTheme="minorHAnsi" w:cstheme="minorHAnsi"/>
        </w:rPr>
        <w:t>, oversee,</w:t>
      </w:r>
      <w:r w:rsidRPr="004F4A7A">
        <w:rPr>
          <w:rFonts w:asciiTheme="minorHAnsi" w:hAnsiTheme="minorHAnsi" w:cstheme="minorHAnsi"/>
        </w:rPr>
        <w:t xml:space="preserve"> and maintain a vibrant stewardship program to meet the needs o</w:t>
      </w:r>
      <w:r>
        <w:rPr>
          <w:rFonts w:asciiTheme="minorHAnsi" w:hAnsiTheme="minorHAnsi" w:cstheme="minorHAnsi"/>
        </w:rPr>
        <w:t>f the parish</w:t>
      </w:r>
    </w:p>
    <w:p w14:paraId="7975F4BD" w14:textId="77777777" w:rsidR="00E536EB" w:rsidRDefault="00E536EB" w:rsidP="007E39B0">
      <w:pPr>
        <w:numPr>
          <w:ilvl w:val="0"/>
          <w:numId w:val="17"/>
        </w:numPr>
        <w:spacing w:line="240" w:lineRule="auto"/>
        <w:ind w:left="720"/>
        <w:rPr>
          <w:rFonts w:asciiTheme="minorHAnsi" w:hAnsiTheme="minorHAnsi" w:cstheme="minorHAnsi"/>
        </w:rPr>
      </w:pPr>
      <w:r>
        <w:rPr>
          <w:rFonts w:asciiTheme="minorHAnsi" w:hAnsiTheme="minorHAnsi" w:cstheme="minorHAnsi"/>
        </w:rPr>
        <w:t>Coordinate and oversee all fundraising events</w:t>
      </w:r>
    </w:p>
    <w:p w14:paraId="3D3B00C1" w14:textId="77777777" w:rsidR="00001A83" w:rsidRPr="00001A83" w:rsidRDefault="00001A83" w:rsidP="007E39B0">
      <w:pPr>
        <w:numPr>
          <w:ilvl w:val="0"/>
          <w:numId w:val="17"/>
        </w:numPr>
        <w:spacing w:line="240" w:lineRule="auto"/>
        <w:ind w:left="720"/>
        <w:rPr>
          <w:rFonts w:asciiTheme="minorHAnsi" w:hAnsiTheme="minorHAnsi" w:cstheme="minorHAnsi"/>
        </w:rPr>
      </w:pPr>
      <w:r>
        <w:lastRenderedPageBreak/>
        <w:t>Works with the Diocesan Office of Stewardship and Development in donor relations for parish members of the Catholic Legacy Society and the annual Diocesan Appeal, etc.</w:t>
      </w:r>
    </w:p>
    <w:p w14:paraId="1B98BCF7" w14:textId="77777777" w:rsidR="00001A83" w:rsidRPr="004F4A7A" w:rsidRDefault="00001A83" w:rsidP="007E39B0">
      <w:pPr>
        <w:numPr>
          <w:ilvl w:val="0"/>
          <w:numId w:val="17"/>
        </w:numPr>
        <w:spacing w:line="240" w:lineRule="auto"/>
        <w:ind w:left="720"/>
        <w:rPr>
          <w:rFonts w:asciiTheme="minorHAnsi" w:hAnsiTheme="minorHAnsi" w:cstheme="minorHAnsi"/>
        </w:rPr>
      </w:pPr>
      <w:r>
        <w:t>Work with the Pastor to continue building fiscal strength of the parish, to include regular offertory, planned gifts, End of Year Gifts, Endowments, etc.</w:t>
      </w:r>
    </w:p>
    <w:p w14:paraId="4D9602D5" w14:textId="77777777" w:rsidR="00033A27" w:rsidRPr="004F4A7A" w:rsidRDefault="00033A27" w:rsidP="00033A27">
      <w:pPr>
        <w:numPr>
          <w:ilvl w:val="0"/>
          <w:numId w:val="17"/>
        </w:numPr>
        <w:spacing w:line="240" w:lineRule="auto"/>
        <w:ind w:left="720"/>
        <w:rPr>
          <w:rFonts w:asciiTheme="minorHAnsi" w:hAnsiTheme="minorHAnsi" w:cstheme="minorHAnsi"/>
        </w:rPr>
      </w:pPr>
      <w:r w:rsidRPr="004F4A7A">
        <w:rPr>
          <w:rFonts w:asciiTheme="minorHAnsi" w:hAnsiTheme="minorHAnsi" w:cstheme="minorHAnsi"/>
        </w:rPr>
        <w:t>Work with community leaders and large sponsors to carry out and support major fundraising events</w:t>
      </w:r>
    </w:p>
    <w:p w14:paraId="0EF77A93" w14:textId="77777777" w:rsidR="004E4AB7" w:rsidRPr="004F4A7A" w:rsidRDefault="004E4AB7" w:rsidP="007E39B0">
      <w:pPr>
        <w:numPr>
          <w:ilvl w:val="0"/>
          <w:numId w:val="17"/>
        </w:numPr>
        <w:spacing w:line="240" w:lineRule="auto"/>
        <w:ind w:left="720"/>
        <w:rPr>
          <w:rFonts w:asciiTheme="minorHAnsi" w:hAnsiTheme="minorHAnsi" w:cstheme="minorHAnsi"/>
        </w:rPr>
      </w:pPr>
      <w:r w:rsidRPr="004F4A7A">
        <w:rPr>
          <w:rFonts w:asciiTheme="minorHAnsi" w:hAnsiTheme="minorHAnsi" w:cstheme="minorHAnsi"/>
        </w:rPr>
        <w:t>Recognition and rec</w:t>
      </w:r>
      <w:r>
        <w:rPr>
          <w:rFonts w:asciiTheme="minorHAnsi" w:hAnsiTheme="minorHAnsi" w:cstheme="minorHAnsi"/>
        </w:rPr>
        <w:t>ord-keeping for large donations</w:t>
      </w:r>
    </w:p>
    <w:p w14:paraId="47262109" w14:textId="77777777" w:rsidR="004E4AB7" w:rsidRPr="004F4A7A" w:rsidRDefault="004E4AB7" w:rsidP="007E39B0">
      <w:pPr>
        <w:numPr>
          <w:ilvl w:val="0"/>
          <w:numId w:val="17"/>
        </w:numPr>
        <w:spacing w:line="240" w:lineRule="auto"/>
        <w:ind w:left="720"/>
        <w:rPr>
          <w:rFonts w:asciiTheme="minorHAnsi" w:hAnsiTheme="minorHAnsi" w:cstheme="minorHAnsi"/>
        </w:rPr>
      </w:pPr>
      <w:r w:rsidRPr="004F4A7A">
        <w:rPr>
          <w:rFonts w:asciiTheme="minorHAnsi" w:hAnsiTheme="minorHAnsi" w:cstheme="minorHAnsi"/>
        </w:rPr>
        <w:t>Maintain relationships with both pas</w:t>
      </w:r>
      <w:r>
        <w:rPr>
          <w:rFonts w:asciiTheme="minorHAnsi" w:hAnsiTheme="minorHAnsi" w:cstheme="minorHAnsi"/>
        </w:rPr>
        <w:t>t and future prospective donors</w:t>
      </w:r>
    </w:p>
    <w:p w14:paraId="1CCE22A0" w14:textId="77777777" w:rsidR="004E4AB7" w:rsidRPr="004F4A7A" w:rsidRDefault="004E4AB7" w:rsidP="007E39B0">
      <w:pPr>
        <w:numPr>
          <w:ilvl w:val="0"/>
          <w:numId w:val="17"/>
        </w:numPr>
        <w:spacing w:line="240" w:lineRule="auto"/>
        <w:ind w:left="720"/>
        <w:rPr>
          <w:rFonts w:asciiTheme="minorHAnsi" w:hAnsiTheme="minorHAnsi" w:cstheme="minorHAnsi"/>
        </w:rPr>
      </w:pPr>
      <w:r w:rsidRPr="004F4A7A">
        <w:rPr>
          <w:rFonts w:asciiTheme="minorHAnsi" w:hAnsiTheme="minorHAnsi" w:cstheme="minorHAnsi"/>
        </w:rPr>
        <w:t xml:space="preserve">Recruit, train, and provide support for volunteers to assist in all </w:t>
      </w:r>
      <w:r>
        <w:rPr>
          <w:rFonts w:asciiTheme="minorHAnsi" w:hAnsiTheme="minorHAnsi" w:cstheme="minorHAnsi"/>
        </w:rPr>
        <w:t>fundraising efforts</w:t>
      </w:r>
    </w:p>
    <w:p w14:paraId="149E8A8B" w14:textId="77777777" w:rsidR="004E4AB7" w:rsidRDefault="004E4AB7" w:rsidP="007E39B0">
      <w:pPr>
        <w:numPr>
          <w:ilvl w:val="0"/>
          <w:numId w:val="17"/>
        </w:numPr>
        <w:spacing w:line="240" w:lineRule="auto"/>
        <w:ind w:left="720"/>
        <w:rPr>
          <w:rFonts w:asciiTheme="minorHAnsi" w:hAnsiTheme="minorHAnsi" w:cstheme="minorHAnsi"/>
        </w:rPr>
      </w:pPr>
      <w:r w:rsidRPr="004F4A7A">
        <w:rPr>
          <w:rFonts w:asciiTheme="minorHAnsi" w:hAnsiTheme="minorHAnsi" w:cstheme="minorHAnsi"/>
        </w:rPr>
        <w:t>Works as a supportive liaison with the Diocese of Austin on all diocesan fundraising efforts and ini</w:t>
      </w:r>
      <w:r>
        <w:rPr>
          <w:rFonts w:asciiTheme="minorHAnsi" w:hAnsiTheme="minorHAnsi" w:cstheme="minorHAnsi"/>
        </w:rPr>
        <w:t>tiatives</w:t>
      </w:r>
    </w:p>
    <w:p w14:paraId="2135A7A7" w14:textId="77777777" w:rsidR="00033A27" w:rsidRPr="004F4A7A" w:rsidRDefault="00033A27" w:rsidP="00033A27">
      <w:pPr>
        <w:numPr>
          <w:ilvl w:val="0"/>
          <w:numId w:val="17"/>
        </w:numPr>
        <w:spacing w:line="240" w:lineRule="auto"/>
        <w:ind w:left="720"/>
        <w:rPr>
          <w:rFonts w:asciiTheme="minorHAnsi" w:hAnsiTheme="minorHAnsi" w:cstheme="minorHAnsi"/>
        </w:rPr>
      </w:pPr>
      <w:r w:rsidRPr="004F4A7A">
        <w:rPr>
          <w:rFonts w:asciiTheme="minorHAnsi" w:hAnsiTheme="minorHAnsi" w:cstheme="minorHAnsi"/>
        </w:rPr>
        <w:t>Works directly with the office staff and ministry directors t</w:t>
      </w:r>
      <w:r>
        <w:rPr>
          <w:rFonts w:asciiTheme="minorHAnsi" w:hAnsiTheme="minorHAnsi" w:cstheme="minorHAnsi"/>
        </w:rPr>
        <w:t>o identify parish funding needs</w:t>
      </w:r>
    </w:p>
    <w:p w14:paraId="226D6B24" w14:textId="316AE05D" w:rsidR="00033A27" w:rsidRPr="004F4A7A" w:rsidRDefault="00033A27" w:rsidP="00033A27">
      <w:pPr>
        <w:numPr>
          <w:ilvl w:val="0"/>
          <w:numId w:val="17"/>
        </w:numPr>
        <w:spacing w:line="240" w:lineRule="auto"/>
        <w:ind w:left="720"/>
        <w:rPr>
          <w:rFonts w:asciiTheme="minorHAnsi" w:hAnsiTheme="minorHAnsi" w:cstheme="minorHAnsi"/>
        </w:rPr>
      </w:pPr>
      <w:r>
        <w:rPr>
          <w:rFonts w:asciiTheme="minorHAnsi" w:hAnsiTheme="minorHAnsi" w:cstheme="minorHAnsi"/>
        </w:rPr>
        <w:t>Communicate both internally and externally how stewardship is promoting the vision of the parish in order to obtain greater engagement with the vision</w:t>
      </w:r>
    </w:p>
    <w:p w14:paraId="3176C12C" w14:textId="2F38CF06" w:rsidR="009E3715" w:rsidRPr="009E3715" w:rsidRDefault="00033A27" w:rsidP="009E3715">
      <w:pPr>
        <w:numPr>
          <w:ilvl w:val="0"/>
          <w:numId w:val="17"/>
        </w:numPr>
        <w:spacing w:line="240" w:lineRule="auto"/>
        <w:ind w:left="720"/>
        <w:rPr>
          <w:rFonts w:asciiTheme="minorHAnsi" w:hAnsiTheme="minorHAnsi" w:cstheme="minorHAnsi"/>
        </w:rPr>
      </w:pPr>
      <w:r>
        <w:t>Collects information and works with staff and publishers for the Annual Report (July) and January Tax Statements</w:t>
      </w:r>
    </w:p>
    <w:p w14:paraId="4A3E75AD" w14:textId="7B6D8E21" w:rsidR="009E3715" w:rsidRPr="009E3715" w:rsidRDefault="009E3715" w:rsidP="009E3715">
      <w:pPr>
        <w:numPr>
          <w:ilvl w:val="0"/>
          <w:numId w:val="17"/>
        </w:numPr>
        <w:spacing w:line="240" w:lineRule="auto"/>
        <w:ind w:left="720"/>
        <w:rPr>
          <w:rFonts w:asciiTheme="minorHAnsi" w:hAnsiTheme="minorHAnsi" w:cstheme="minorHAnsi"/>
        </w:rPr>
      </w:pPr>
      <w:r>
        <w:t>Lead all communication</w:t>
      </w:r>
      <w:r w:rsidR="00A97039">
        <w:t>s</w:t>
      </w:r>
      <w:r>
        <w:t xml:space="preserve"> and marketing activity for the Parish</w:t>
      </w:r>
    </w:p>
    <w:p w14:paraId="47015F2D" w14:textId="77777777" w:rsidR="00564264" w:rsidRDefault="00564264" w:rsidP="008B75AA">
      <w:pPr>
        <w:pStyle w:val="ListBullet"/>
        <w:numPr>
          <w:ilvl w:val="0"/>
          <w:numId w:val="0"/>
        </w:numPr>
        <w:ind w:left="720"/>
      </w:pPr>
    </w:p>
    <w:p w14:paraId="1AAD2D8C" w14:textId="77777777" w:rsidR="009B53D7" w:rsidRPr="00386CC0" w:rsidRDefault="00386CC0" w:rsidP="009B53D7">
      <w:pPr>
        <w:spacing w:line="240" w:lineRule="auto"/>
        <w:rPr>
          <w:rFonts w:asciiTheme="minorHAnsi" w:hAnsiTheme="minorHAnsi" w:cstheme="minorHAnsi"/>
          <w:b/>
          <w:u w:val="single"/>
        </w:rPr>
      </w:pPr>
      <w:r w:rsidRPr="00386CC0">
        <w:rPr>
          <w:rFonts w:asciiTheme="minorHAnsi" w:hAnsiTheme="minorHAnsi" w:cstheme="minorHAnsi"/>
          <w:b/>
          <w:u w:val="single"/>
        </w:rPr>
        <w:t>Knowledge, Skills, and Abilities</w:t>
      </w:r>
    </w:p>
    <w:p w14:paraId="00B9126E" w14:textId="2626C87C" w:rsidR="009B53D7" w:rsidRPr="00386CC0" w:rsidRDefault="00322053" w:rsidP="009B53D7">
      <w:pPr>
        <w:numPr>
          <w:ilvl w:val="0"/>
          <w:numId w:val="1"/>
        </w:numPr>
        <w:spacing w:line="240" w:lineRule="auto"/>
        <w:rPr>
          <w:rFonts w:asciiTheme="minorHAnsi" w:hAnsiTheme="minorHAnsi" w:cstheme="minorHAnsi"/>
        </w:rPr>
      </w:pPr>
      <w:r w:rsidRPr="00386CC0">
        <w:rPr>
          <w:rFonts w:asciiTheme="minorHAnsi" w:hAnsiTheme="minorHAnsi" w:cstheme="minorHAnsi"/>
        </w:rPr>
        <w:t>Knowledge of the structure and basic teachings of the Roman Catholic Church</w:t>
      </w:r>
    </w:p>
    <w:p w14:paraId="5704ACC6" w14:textId="77777777" w:rsidR="007E39B0" w:rsidRPr="004F4A7A" w:rsidRDefault="00E536EB" w:rsidP="007E39B0">
      <w:pPr>
        <w:numPr>
          <w:ilvl w:val="0"/>
          <w:numId w:val="1"/>
        </w:numPr>
        <w:spacing w:line="240" w:lineRule="auto"/>
        <w:rPr>
          <w:rFonts w:asciiTheme="minorHAnsi" w:hAnsiTheme="minorHAnsi" w:cstheme="minorHAnsi"/>
        </w:rPr>
      </w:pPr>
      <w:r>
        <w:rPr>
          <w:rFonts w:asciiTheme="minorHAnsi" w:hAnsiTheme="minorHAnsi" w:cstheme="minorHAnsi"/>
        </w:rPr>
        <w:t>Knowledge of d</w:t>
      </w:r>
      <w:r w:rsidR="007E39B0" w:rsidRPr="004F4A7A">
        <w:rPr>
          <w:rFonts w:asciiTheme="minorHAnsi" w:hAnsiTheme="minorHAnsi" w:cstheme="minorHAnsi"/>
        </w:rPr>
        <w:t>iocesan fundraising and stewardship programs</w:t>
      </w:r>
    </w:p>
    <w:p w14:paraId="69650537" w14:textId="77777777" w:rsidR="007E39B0" w:rsidRPr="004F4A7A" w:rsidRDefault="00E536EB" w:rsidP="007E39B0">
      <w:pPr>
        <w:numPr>
          <w:ilvl w:val="0"/>
          <w:numId w:val="1"/>
        </w:numPr>
        <w:spacing w:line="240" w:lineRule="auto"/>
        <w:rPr>
          <w:rFonts w:asciiTheme="minorHAnsi" w:hAnsiTheme="minorHAnsi" w:cstheme="minorHAnsi"/>
        </w:rPr>
      </w:pPr>
      <w:r>
        <w:rPr>
          <w:rFonts w:asciiTheme="minorHAnsi" w:hAnsiTheme="minorHAnsi" w:cstheme="minorHAnsi"/>
        </w:rPr>
        <w:t>Knowledge of n</w:t>
      </w:r>
      <w:r w:rsidR="007E39B0" w:rsidRPr="004F4A7A">
        <w:rPr>
          <w:rFonts w:asciiTheme="minorHAnsi" w:hAnsiTheme="minorHAnsi" w:cstheme="minorHAnsi"/>
        </w:rPr>
        <w:t>on-profit fundraising activities and tools</w:t>
      </w:r>
    </w:p>
    <w:p w14:paraId="6385F9C0" w14:textId="77777777" w:rsidR="007E39B0"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Basic accounting, finance, management, and advertising/marketing principles</w:t>
      </w:r>
    </w:p>
    <w:p w14:paraId="25CB34BC" w14:textId="77777777" w:rsidR="007E39B0" w:rsidRPr="004F4A7A"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Volunteer management</w:t>
      </w:r>
    </w:p>
    <w:p w14:paraId="7FB2DF0B" w14:textId="6C2E18B0" w:rsidR="007E39B0"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Extensive verbal and written communication skills</w:t>
      </w:r>
    </w:p>
    <w:p w14:paraId="3F760E06" w14:textId="22E957BF" w:rsidR="009E3715" w:rsidRPr="004F4A7A" w:rsidRDefault="009E3715" w:rsidP="007E39B0">
      <w:pPr>
        <w:numPr>
          <w:ilvl w:val="0"/>
          <w:numId w:val="1"/>
        </w:numPr>
        <w:spacing w:line="240" w:lineRule="auto"/>
        <w:rPr>
          <w:rFonts w:asciiTheme="minorHAnsi" w:hAnsiTheme="minorHAnsi" w:cstheme="minorHAnsi"/>
        </w:rPr>
      </w:pPr>
      <w:r>
        <w:rPr>
          <w:rFonts w:asciiTheme="minorHAnsi" w:hAnsiTheme="minorHAnsi" w:cstheme="minorHAnsi"/>
        </w:rPr>
        <w:t>Excellent leadership skills</w:t>
      </w:r>
    </w:p>
    <w:p w14:paraId="0C23A588" w14:textId="77777777" w:rsidR="007E39B0"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Creation of fundraising materials and documents</w:t>
      </w:r>
    </w:p>
    <w:p w14:paraId="4E9201AF" w14:textId="77777777" w:rsidR="007E39B0" w:rsidRPr="004F4A7A"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Work inde</w:t>
      </w:r>
      <w:r>
        <w:rPr>
          <w:rFonts w:asciiTheme="minorHAnsi" w:hAnsiTheme="minorHAnsi" w:cstheme="minorHAnsi"/>
        </w:rPr>
        <w:t>pendently with little direction</w:t>
      </w:r>
    </w:p>
    <w:p w14:paraId="52578804" w14:textId="77777777" w:rsidR="007E39B0" w:rsidRPr="004F4A7A"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 xml:space="preserve">Organize large </w:t>
      </w:r>
      <w:r w:rsidR="00242E8F">
        <w:rPr>
          <w:rFonts w:asciiTheme="minorHAnsi" w:hAnsiTheme="minorHAnsi" w:cstheme="minorHAnsi"/>
        </w:rPr>
        <w:t>and small events</w:t>
      </w:r>
    </w:p>
    <w:p w14:paraId="0309DB72" w14:textId="77777777" w:rsidR="007E39B0" w:rsidRPr="004F4A7A"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Identify potential business partners and large prospective dono</w:t>
      </w:r>
      <w:r>
        <w:rPr>
          <w:rFonts w:asciiTheme="minorHAnsi" w:hAnsiTheme="minorHAnsi" w:cstheme="minorHAnsi"/>
        </w:rPr>
        <w:t>rs to support parish ministries</w:t>
      </w:r>
    </w:p>
    <w:p w14:paraId="2C345DA9" w14:textId="77777777" w:rsidR="007E39B0" w:rsidRPr="004F4A7A"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Negotiate agreements</w:t>
      </w:r>
    </w:p>
    <w:p w14:paraId="6FF9ED8B" w14:textId="77777777" w:rsidR="007E39B0" w:rsidRDefault="007E39B0" w:rsidP="007E39B0">
      <w:pPr>
        <w:numPr>
          <w:ilvl w:val="0"/>
          <w:numId w:val="1"/>
        </w:numPr>
        <w:spacing w:line="240" w:lineRule="auto"/>
        <w:rPr>
          <w:rFonts w:asciiTheme="minorHAnsi" w:hAnsiTheme="minorHAnsi" w:cstheme="minorHAnsi"/>
        </w:rPr>
      </w:pPr>
      <w:r w:rsidRPr="004F4A7A">
        <w:rPr>
          <w:rFonts w:asciiTheme="minorHAnsi" w:hAnsiTheme="minorHAnsi" w:cstheme="minorHAnsi"/>
        </w:rPr>
        <w:t>Multi-task on several efforts and fundraising</w:t>
      </w:r>
      <w:r>
        <w:rPr>
          <w:rFonts w:asciiTheme="minorHAnsi" w:hAnsiTheme="minorHAnsi" w:cstheme="minorHAnsi"/>
        </w:rPr>
        <w:t xml:space="preserve"> programs/events simultaneously</w:t>
      </w:r>
    </w:p>
    <w:p w14:paraId="621AD379" w14:textId="77777777" w:rsidR="00E536EB" w:rsidRPr="007E39B0" w:rsidRDefault="00E536EB" w:rsidP="007E39B0">
      <w:pPr>
        <w:numPr>
          <w:ilvl w:val="0"/>
          <w:numId w:val="1"/>
        </w:numPr>
        <w:spacing w:line="240" w:lineRule="auto"/>
        <w:rPr>
          <w:rFonts w:asciiTheme="minorHAnsi" w:hAnsiTheme="minorHAnsi" w:cstheme="minorHAnsi"/>
        </w:rPr>
      </w:pPr>
      <w:r>
        <w:rPr>
          <w:rFonts w:asciiTheme="minorHAnsi" w:hAnsiTheme="minorHAnsi" w:cstheme="minorHAnsi"/>
        </w:rPr>
        <w:t>Maintain confidentiality of private and personal information</w:t>
      </w:r>
    </w:p>
    <w:p w14:paraId="3A2FAB0A" w14:textId="77777777" w:rsidR="00C5026B" w:rsidRPr="00706F66" w:rsidRDefault="00C5026B" w:rsidP="000C5741">
      <w:pPr>
        <w:outlineLvl w:val="0"/>
        <w:rPr>
          <w:rFonts w:asciiTheme="minorHAnsi" w:hAnsiTheme="minorHAnsi" w:cstheme="minorHAnsi"/>
        </w:rPr>
      </w:pPr>
    </w:p>
    <w:p w14:paraId="4423760F" w14:textId="77777777" w:rsidR="006B0BD3" w:rsidRDefault="006B0BD3" w:rsidP="006B0BD3">
      <w:pPr>
        <w:spacing w:line="240" w:lineRule="auto"/>
        <w:jc w:val="both"/>
        <w:rPr>
          <w:rFonts w:eastAsia="Calibri"/>
          <w:b/>
          <w:u w:val="single"/>
        </w:rPr>
      </w:pPr>
      <w:r>
        <w:rPr>
          <w:rFonts w:eastAsia="Calibri"/>
          <w:b/>
          <w:u w:val="single"/>
        </w:rPr>
        <w:t>Minimum Qualifications</w:t>
      </w:r>
    </w:p>
    <w:p w14:paraId="1F74F365" w14:textId="77777777" w:rsidR="006B0BD3" w:rsidRDefault="006B0BD3" w:rsidP="006B0BD3">
      <w:pPr>
        <w:spacing w:line="240" w:lineRule="auto"/>
        <w:ind w:firstLine="360"/>
        <w:rPr>
          <w:rFonts w:eastAsia="Calibri"/>
          <w:u w:val="single"/>
        </w:rPr>
      </w:pPr>
      <w:r>
        <w:rPr>
          <w:rFonts w:eastAsia="Calibri"/>
          <w:u w:val="single"/>
        </w:rPr>
        <w:t>Education and Training:</w:t>
      </w:r>
    </w:p>
    <w:p w14:paraId="6F24D5A9" w14:textId="1953C425" w:rsidR="006B0BD3" w:rsidRPr="006B0BD3" w:rsidRDefault="006B0BD3" w:rsidP="006B0BD3">
      <w:pPr>
        <w:widowControl w:val="0"/>
        <w:numPr>
          <w:ilvl w:val="0"/>
          <w:numId w:val="23"/>
        </w:numPr>
        <w:pBdr>
          <w:top w:val="nil"/>
          <w:left w:val="nil"/>
          <w:bottom w:val="nil"/>
          <w:right w:val="nil"/>
          <w:between w:val="nil"/>
        </w:pBdr>
        <w:spacing w:line="240" w:lineRule="auto"/>
        <w:jc w:val="both"/>
        <w:rPr>
          <w:rFonts w:eastAsia="Calibri"/>
          <w:i/>
          <w:color w:val="000000"/>
        </w:rPr>
      </w:pPr>
      <w:r>
        <w:rPr>
          <w:rFonts w:eastAsia="Calibri"/>
          <w:color w:val="000000"/>
        </w:rPr>
        <w:t xml:space="preserve">Bachelor’s degree from an accredited college or university </w:t>
      </w:r>
    </w:p>
    <w:p w14:paraId="73259580" w14:textId="77777777" w:rsidR="006B0BD3" w:rsidRDefault="006B0BD3" w:rsidP="006B0BD3">
      <w:pPr>
        <w:spacing w:line="240" w:lineRule="auto"/>
        <w:ind w:left="360"/>
        <w:rPr>
          <w:rFonts w:eastAsia="Calibri"/>
          <w:i/>
          <w:u w:val="single"/>
        </w:rPr>
      </w:pPr>
    </w:p>
    <w:p w14:paraId="03E538EE" w14:textId="77777777" w:rsidR="006B0BD3" w:rsidRDefault="006B0BD3" w:rsidP="006B0BD3">
      <w:pPr>
        <w:spacing w:line="240" w:lineRule="auto"/>
        <w:ind w:left="360"/>
        <w:rPr>
          <w:rFonts w:eastAsia="Calibri"/>
        </w:rPr>
      </w:pPr>
      <w:r>
        <w:rPr>
          <w:rFonts w:eastAsia="Calibri"/>
          <w:u w:val="single"/>
        </w:rPr>
        <w:t>Experience:</w:t>
      </w:r>
    </w:p>
    <w:p w14:paraId="0BC5A575" w14:textId="04D8E619" w:rsidR="006B0BD3" w:rsidRDefault="006B0BD3" w:rsidP="006B0BD3">
      <w:pPr>
        <w:widowControl w:val="0"/>
        <w:numPr>
          <w:ilvl w:val="0"/>
          <w:numId w:val="24"/>
        </w:numPr>
        <w:pBdr>
          <w:top w:val="nil"/>
          <w:left w:val="nil"/>
          <w:bottom w:val="nil"/>
          <w:right w:val="nil"/>
          <w:between w:val="nil"/>
        </w:pBdr>
        <w:spacing w:line="240" w:lineRule="auto"/>
        <w:jc w:val="both"/>
        <w:rPr>
          <w:rFonts w:eastAsia="Calibri"/>
          <w:color w:val="000000"/>
        </w:rPr>
      </w:pPr>
      <w:r>
        <w:rPr>
          <w:rFonts w:eastAsia="Calibri"/>
          <w:color w:val="000000"/>
        </w:rPr>
        <w:t>Four</w:t>
      </w:r>
      <w:r>
        <w:rPr>
          <w:rFonts w:eastAsia="Calibri"/>
          <w:color w:val="000000"/>
        </w:rPr>
        <w:t>+ year</w:t>
      </w:r>
      <w:r>
        <w:rPr>
          <w:rFonts w:eastAsia="Calibri"/>
          <w:color w:val="000000"/>
        </w:rPr>
        <w:t>s</w:t>
      </w:r>
      <w:r>
        <w:rPr>
          <w:rFonts w:eastAsia="Calibri"/>
          <w:color w:val="000000"/>
        </w:rPr>
        <w:t xml:space="preserve"> experience working in related field</w:t>
      </w:r>
    </w:p>
    <w:p w14:paraId="38692650" w14:textId="77777777" w:rsidR="006B0BD3" w:rsidRDefault="006B0BD3" w:rsidP="006B0BD3">
      <w:pPr>
        <w:widowControl w:val="0"/>
        <w:numPr>
          <w:ilvl w:val="0"/>
          <w:numId w:val="24"/>
        </w:numPr>
        <w:pBdr>
          <w:top w:val="nil"/>
          <w:left w:val="nil"/>
          <w:bottom w:val="nil"/>
          <w:right w:val="nil"/>
          <w:between w:val="nil"/>
        </w:pBdr>
        <w:spacing w:line="240" w:lineRule="auto"/>
        <w:jc w:val="both"/>
        <w:rPr>
          <w:rFonts w:eastAsia="Calibri"/>
          <w:color w:val="000000"/>
        </w:rPr>
      </w:pPr>
      <w:r>
        <w:rPr>
          <w:rFonts w:eastAsia="Calibri"/>
          <w:color w:val="000000"/>
        </w:rPr>
        <w:t xml:space="preserve">Correspondence using both telephone &amp; computer </w:t>
      </w:r>
      <w:r>
        <w:rPr>
          <w:rFonts w:eastAsia="Calibri"/>
          <w:i/>
          <w:color w:val="000000"/>
        </w:rPr>
        <w:t>(Microsoft Office Suite)</w:t>
      </w:r>
    </w:p>
    <w:p w14:paraId="34EF965E" w14:textId="6405A826" w:rsidR="006B0BD3" w:rsidRDefault="006B0BD3" w:rsidP="006B0BD3">
      <w:pPr>
        <w:widowControl w:val="0"/>
        <w:numPr>
          <w:ilvl w:val="0"/>
          <w:numId w:val="24"/>
        </w:numPr>
        <w:pBdr>
          <w:top w:val="nil"/>
          <w:left w:val="nil"/>
          <w:bottom w:val="nil"/>
          <w:right w:val="nil"/>
          <w:between w:val="nil"/>
        </w:pBdr>
        <w:spacing w:line="240" w:lineRule="auto"/>
        <w:jc w:val="both"/>
        <w:rPr>
          <w:rFonts w:eastAsia="Calibri"/>
          <w:color w:val="000000"/>
        </w:rPr>
      </w:pPr>
      <w:r>
        <w:rPr>
          <w:rFonts w:eastAsia="Calibri"/>
          <w:color w:val="000000"/>
        </w:rPr>
        <w:t xml:space="preserve">Social media and </w:t>
      </w:r>
      <w:r>
        <w:rPr>
          <w:rFonts w:eastAsia="Calibri"/>
          <w:color w:val="000000"/>
        </w:rPr>
        <w:t xml:space="preserve">related </w:t>
      </w:r>
      <w:r>
        <w:rPr>
          <w:rFonts w:eastAsia="Calibri"/>
          <w:color w:val="000000"/>
        </w:rPr>
        <w:t>applications</w:t>
      </w:r>
    </w:p>
    <w:p w14:paraId="66685CAD" w14:textId="77777777" w:rsidR="006B0BD3" w:rsidRDefault="006B0BD3" w:rsidP="006B0BD3">
      <w:pPr>
        <w:widowControl w:val="0"/>
        <w:numPr>
          <w:ilvl w:val="0"/>
          <w:numId w:val="24"/>
        </w:numPr>
        <w:pBdr>
          <w:top w:val="nil"/>
          <w:left w:val="nil"/>
          <w:bottom w:val="nil"/>
          <w:right w:val="nil"/>
          <w:between w:val="nil"/>
        </w:pBdr>
        <w:spacing w:line="240" w:lineRule="auto"/>
        <w:jc w:val="both"/>
        <w:rPr>
          <w:rFonts w:eastAsia="Calibri"/>
          <w:color w:val="000000"/>
        </w:rPr>
      </w:pPr>
      <w:r>
        <w:rPr>
          <w:rFonts w:eastAsia="Calibri"/>
          <w:color w:val="000000"/>
        </w:rPr>
        <w:t xml:space="preserve">Familiarity with Parish Data Systems (PDS) is </w:t>
      </w:r>
      <w:r>
        <w:rPr>
          <w:rFonts w:eastAsia="Calibri"/>
          <w:i/>
          <w:color w:val="000000"/>
        </w:rPr>
        <w:t xml:space="preserve">preferred </w:t>
      </w:r>
    </w:p>
    <w:p w14:paraId="4CB85275" w14:textId="77777777" w:rsidR="006B0BD3" w:rsidRDefault="006B0BD3" w:rsidP="006B0BD3">
      <w:pPr>
        <w:widowControl w:val="0"/>
        <w:numPr>
          <w:ilvl w:val="0"/>
          <w:numId w:val="24"/>
        </w:numPr>
        <w:pBdr>
          <w:top w:val="nil"/>
          <w:left w:val="nil"/>
          <w:bottom w:val="nil"/>
          <w:right w:val="nil"/>
          <w:between w:val="nil"/>
        </w:pBdr>
        <w:spacing w:line="240" w:lineRule="auto"/>
        <w:jc w:val="both"/>
        <w:rPr>
          <w:rFonts w:eastAsia="Calibri"/>
          <w:color w:val="000000"/>
        </w:rPr>
      </w:pPr>
      <w:r>
        <w:rPr>
          <w:rFonts w:eastAsia="Calibri"/>
          <w:color w:val="000000"/>
        </w:rPr>
        <w:t xml:space="preserve">Experience working within the Catholic community is </w:t>
      </w:r>
      <w:r>
        <w:rPr>
          <w:rFonts w:eastAsia="Calibri"/>
          <w:i/>
          <w:color w:val="000000"/>
        </w:rPr>
        <w:t>required</w:t>
      </w:r>
    </w:p>
    <w:p w14:paraId="077F34D8" w14:textId="77777777" w:rsidR="006B0BD3" w:rsidRDefault="006B0BD3" w:rsidP="006B0BD3">
      <w:pPr>
        <w:spacing w:line="240" w:lineRule="auto"/>
        <w:ind w:firstLine="360"/>
        <w:rPr>
          <w:rFonts w:eastAsia="Calibri"/>
          <w:u w:val="single"/>
        </w:rPr>
      </w:pPr>
    </w:p>
    <w:p w14:paraId="361AF246" w14:textId="77777777" w:rsidR="006B0BD3" w:rsidRDefault="006B0BD3" w:rsidP="006B0BD3">
      <w:pPr>
        <w:spacing w:line="240" w:lineRule="auto"/>
        <w:ind w:firstLine="360"/>
        <w:rPr>
          <w:rFonts w:eastAsia="Calibri"/>
          <w:u w:val="single"/>
        </w:rPr>
      </w:pPr>
      <w:r>
        <w:rPr>
          <w:rFonts w:eastAsia="Calibri"/>
          <w:u w:val="single"/>
        </w:rPr>
        <w:t>Catholic Requirement:</w:t>
      </w:r>
    </w:p>
    <w:p w14:paraId="42CD3CEC" w14:textId="77777777" w:rsidR="006B0BD3" w:rsidRDefault="006B0BD3" w:rsidP="006B0BD3">
      <w:pPr>
        <w:numPr>
          <w:ilvl w:val="0"/>
          <w:numId w:val="25"/>
        </w:numPr>
        <w:pBdr>
          <w:top w:val="nil"/>
          <w:left w:val="nil"/>
          <w:bottom w:val="nil"/>
          <w:right w:val="nil"/>
          <w:between w:val="nil"/>
        </w:pBdr>
        <w:spacing w:line="240" w:lineRule="auto"/>
        <w:rPr>
          <w:rFonts w:eastAsia="Calibri"/>
          <w:color w:val="000000"/>
        </w:rPr>
      </w:pPr>
      <w:r>
        <w:rPr>
          <w:rFonts w:eastAsia="Calibri"/>
          <w:color w:val="000000"/>
        </w:rPr>
        <w:t xml:space="preserve">A practicing Roman Catholic in good standing is </w:t>
      </w:r>
      <w:r>
        <w:rPr>
          <w:rFonts w:eastAsia="Calibri"/>
          <w:i/>
          <w:color w:val="000000"/>
        </w:rPr>
        <w:t>required</w:t>
      </w:r>
    </w:p>
    <w:p w14:paraId="56A70D3D" w14:textId="77777777" w:rsidR="006B0BD3" w:rsidRDefault="006B0BD3" w:rsidP="006B0BD3">
      <w:pPr>
        <w:spacing w:line="240" w:lineRule="auto"/>
        <w:ind w:firstLine="360"/>
        <w:rPr>
          <w:rFonts w:eastAsia="Calibri"/>
        </w:rPr>
      </w:pPr>
    </w:p>
    <w:p w14:paraId="61B3BF64" w14:textId="77777777" w:rsidR="006B0BD3" w:rsidRDefault="006B0BD3" w:rsidP="006B0BD3">
      <w:pPr>
        <w:spacing w:line="240" w:lineRule="auto"/>
        <w:ind w:firstLine="360"/>
        <w:rPr>
          <w:rFonts w:eastAsia="Calibri"/>
          <w:u w:val="single"/>
        </w:rPr>
      </w:pPr>
      <w:r>
        <w:rPr>
          <w:rFonts w:eastAsia="Calibri"/>
          <w:u w:val="single"/>
        </w:rPr>
        <w:t>Licenses/Certifications:</w:t>
      </w:r>
    </w:p>
    <w:p w14:paraId="47C23E30" w14:textId="77777777" w:rsidR="006B0BD3" w:rsidRDefault="006B0BD3" w:rsidP="006B0BD3">
      <w:pPr>
        <w:numPr>
          <w:ilvl w:val="0"/>
          <w:numId w:val="26"/>
        </w:numPr>
        <w:pBdr>
          <w:top w:val="nil"/>
          <w:left w:val="nil"/>
          <w:bottom w:val="nil"/>
          <w:right w:val="nil"/>
          <w:between w:val="nil"/>
        </w:pBdr>
        <w:spacing w:line="240" w:lineRule="auto"/>
        <w:rPr>
          <w:rFonts w:eastAsia="Calibri"/>
          <w:color w:val="000000"/>
        </w:rPr>
      </w:pPr>
      <w:r>
        <w:rPr>
          <w:rFonts w:eastAsia="Calibri"/>
          <w:color w:val="000000"/>
        </w:rPr>
        <w:t>Valid Texas (Class C) driver’s license</w:t>
      </w:r>
    </w:p>
    <w:p w14:paraId="6C0AE54F" w14:textId="77777777" w:rsidR="006B0BD3" w:rsidRDefault="006B0BD3" w:rsidP="006B0BD3">
      <w:pPr>
        <w:numPr>
          <w:ilvl w:val="0"/>
          <w:numId w:val="26"/>
        </w:numPr>
        <w:pBdr>
          <w:top w:val="nil"/>
          <w:left w:val="nil"/>
          <w:bottom w:val="nil"/>
          <w:right w:val="nil"/>
          <w:between w:val="nil"/>
        </w:pBdr>
        <w:rPr>
          <w:rFonts w:eastAsia="Calibri"/>
          <w:color w:val="000000"/>
        </w:rPr>
      </w:pPr>
      <w:r>
        <w:rPr>
          <w:rFonts w:eastAsia="Calibri"/>
          <w:color w:val="000000"/>
        </w:rPr>
        <w:t>Must maintain compliance with the Diocese of Austin Ethics and Integrity in Ministry (EIM) policies</w:t>
      </w:r>
    </w:p>
    <w:p w14:paraId="790BEF06" w14:textId="77777777" w:rsidR="006B0BD3" w:rsidRDefault="006B0BD3" w:rsidP="006B0BD3">
      <w:pPr>
        <w:numPr>
          <w:ilvl w:val="0"/>
          <w:numId w:val="26"/>
        </w:numPr>
        <w:pBdr>
          <w:top w:val="nil"/>
          <w:left w:val="nil"/>
          <w:bottom w:val="nil"/>
          <w:right w:val="nil"/>
          <w:between w:val="nil"/>
        </w:pBdr>
        <w:rPr>
          <w:rFonts w:eastAsia="Calibri"/>
          <w:color w:val="000000"/>
        </w:rPr>
      </w:pPr>
      <w:r>
        <w:rPr>
          <w:rFonts w:eastAsia="Calibri"/>
          <w:color w:val="000000"/>
        </w:rPr>
        <w:lastRenderedPageBreak/>
        <w:t xml:space="preserve">Ongoing professional development training is </w:t>
      </w:r>
      <w:r>
        <w:rPr>
          <w:rFonts w:eastAsia="Calibri"/>
          <w:i/>
          <w:color w:val="000000"/>
        </w:rPr>
        <w:t>encouraged</w:t>
      </w:r>
    </w:p>
    <w:p w14:paraId="51C16F8E" w14:textId="77777777" w:rsidR="009B53D7" w:rsidRPr="00386CC0" w:rsidRDefault="009B53D7" w:rsidP="009B53D7">
      <w:pPr>
        <w:spacing w:line="240" w:lineRule="auto"/>
        <w:jc w:val="both"/>
        <w:rPr>
          <w:rFonts w:asciiTheme="minorHAnsi" w:hAnsiTheme="minorHAnsi" w:cstheme="minorHAnsi"/>
        </w:rPr>
      </w:pPr>
    </w:p>
    <w:p w14:paraId="04E17B06" w14:textId="77777777" w:rsidR="009B53D7" w:rsidRPr="00624F20" w:rsidRDefault="00624F20" w:rsidP="009B53D7">
      <w:pPr>
        <w:spacing w:line="240" w:lineRule="auto"/>
        <w:jc w:val="both"/>
        <w:rPr>
          <w:rFonts w:asciiTheme="minorHAnsi" w:hAnsiTheme="minorHAnsi" w:cstheme="minorHAnsi"/>
          <w:b/>
          <w:u w:val="single"/>
        </w:rPr>
      </w:pPr>
      <w:r>
        <w:rPr>
          <w:rFonts w:asciiTheme="minorHAnsi" w:hAnsiTheme="minorHAnsi" w:cstheme="minorHAnsi"/>
          <w:b/>
          <w:u w:val="single"/>
        </w:rPr>
        <w:t>Working Conditions</w:t>
      </w:r>
    </w:p>
    <w:p w14:paraId="59393FE3"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All employees of the parish are engaged in ministry and closely tied to the pastor in the exercise of his ministry</w:t>
      </w:r>
      <w:r w:rsidR="007E39B0">
        <w:rPr>
          <w:rFonts w:asciiTheme="minorHAnsi" w:hAnsiTheme="minorHAnsi" w:cstheme="minorHAnsi"/>
        </w:rPr>
        <w:t xml:space="preserve"> and obligations to the church</w:t>
      </w:r>
    </w:p>
    <w:p w14:paraId="0454D5D7"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Th</w:t>
      </w:r>
      <w:r w:rsidR="007E39B0">
        <w:rPr>
          <w:rFonts w:asciiTheme="minorHAnsi" w:hAnsiTheme="minorHAnsi" w:cstheme="minorHAnsi"/>
        </w:rPr>
        <w:t>e parish is an at-will employer</w:t>
      </w:r>
    </w:p>
    <w:p w14:paraId="459C3B93"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All buildings and vehicles owned</w:t>
      </w:r>
      <w:r w:rsidR="007E39B0">
        <w:rPr>
          <w:rFonts w:asciiTheme="minorHAnsi" w:hAnsiTheme="minorHAnsi" w:cstheme="minorHAnsi"/>
        </w:rPr>
        <w:t xml:space="preserve"> by the parish are tobacco-free</w:t>
      </w:r>
    </w:p>
    <w:p w14:paraId="15A63F29" w14:textId="77777777" w:rsidR="00386CC0" w:rsidRP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Working in a fast-paced environment with priorities an</w:t>
      </w:r>
      <w:r w:rsidR="007E39B0">
        <w:rPr>
          <w:rFonts w:asciiTheme="minorHAnsi" w:hAnsiTheme="minorHAnsi" w:cstheme="minorHAnsi"/>
        </w:rPr>
        <w:t>d plans that may change rapidly</w:t>
      </w:r>
    </w:p>
    <w:p w14:paraId="25D1C9AF" w14:textId="77777777" w:rsidR="00386CC0" w:rsidRDefault="00386CC0" w:rsidP="007E39B0">
      <w:pPr>
        <w:pStyle w:val="ListParagraph"/>
        <w:numPr>
          <w:ilvl w:val="0"/>
          <w:numId w:val="20"/>
        </w:numPr>
        <w:spacing w:line="240" w:lineRule="auto"/>
        <w:rPr>
          <w:rFonts w:asciiTheme="minorHAnsi" w:hAnsiTheme="minorHAnsi" w:cstheme="minorHAnsi"/>
        </w:rPr>
      </w:pPr>
      <w:r w:rsidRPr="00386CC0">
        <w:rPr>
          <w:rFonts w:asciiTheme="minorHAnsi" w:hAnsiTheme="minorHAnsi" w:cstheme="minorHAnsi"/>
        </w:rPr>
        <w:t>Working on weekends, evenings an</w:t>
      </w:r>
      <w:r w:rsidR="007E39B0">
        <w:rPr>
          <w:rFonts w:asciiTheme="minorHAnsi" w:hAnsiTheme="minorHAnsi" w:cstheme="minorHAnsi"/>
        </w:rPr>
        <w:t>d some holidays may be required</w:t>
      </w:r>
    </w:p>
    <w:p w14:paraId="7C33047B" w14:textId="77777777" w:rsidR="007E39B0" w:rsidRDefault="007E39B0" w:rsidP="007E39B0">
      <w:pPr>
        <w:pStyle w:val="ListParagraph"/>
        <w:numPr>
          <w:ilvl w:val="0"/>
          <w:numId w:val="20"/>
        </w:numPr>
        <w:spacing w:line="240" w:lineRule="auto"/>
        <w:rPr>
          <w:rFonts w:asciiTheme="minorHAnsi" w:hAnsiTheme="minorHAnsi" w:cstheme="minorHAnsi"/>
        </w:rPr>
      </w:pPr>
      <w:r>
        <w:rPr>
          <w:rFonts w:asciiTheme="minorHAnsi" w:hAnsiTheme="minorHAnsi" w:cstheme="minorHAnsi"/>
        </w:rPr>
        <w:t>Some travel may be required</w:t>
      </w:r>
    </w:p>
    <w:p w14:paraId="4C3FCE94" w14:textId="77777777" w:rsidR="007E39B0" w:rsidRPr="00386CC0" w:rsidRDefault="007E39B0" w:rsidP="007E39B0">
      <w:pPr>
        <w:pStyle w:val="ListParagraph"/>
        <w:numPr>
          <w:ilvl w:val="0"/>
          <w:numId w:val="20"/>
        </w:numPr>
        <w:spacing w:line="240" w:lineRule="auto"/>
        <w:rPr>
          <w:rFonts w:asciiTheme="minorHAnsi" w:hAnsiTheme="minorHAnsi" w:cstheme="minorHAnsi"/>
        </w:rPr>
      </w:pPr>
      <w:r>
        <w:rPr>
          <w:rFonts w:asciiTheme="minorHAnsi" w:hAnsiTheme="minorHAnsi" w:cstheme="minorHAnsi"/>
        </w:rPr>
        <w:t>Light lifting and moving items to set-up for events</w:t>
      </w:r>
    </w:p>
    <w:p w14:paraId="46E4F32F" w14:textId="77777777" w:rsidR="00386CC0" w:rsidRPr="00386CC0" w:rsidRDefault="00386CC0" w:rsidP="007E39B0">
      <w:pPr>
        <w:pStyle w:val="ListParagraph"/>
        <w:numPr>
          <w:ilvl w:val="0"/>
          <w:numId w:val="20"/>
        </w:numPr>
        <w:rPr>
          <w:rFonts w:asciiTheme="minorHAnsi" w:hAnsiTheme="minorHAnsi" w:cstheme="minorHAnsi"/>
        </w:rPr>
      </w:pPr>
      <w:r w:rsidRPr="00386CC0">
        <w:rPr>
          <w:rFonts w:asciiTheme="minorHAnsi" w:hAnsiTheme="minorHAnsi" w:cstheme="minorHAnsi"/>
        </w:rPr>
        <w:t xml:space="preserve">Will be required to adhere to </w:t>
      </w:r>
      <w:r w:rsidRPr="00BA065E">
        <w:rPr>
          <w:rFonts w:asciiTheme="minorHAnsi" w:hAnsiTheme="minorHAnsi" w:cstheme="minorHAnsi"/>
        </w:rPr>
        <w:t>established dress codes</w:t>
      </w:r>
      <w:r w:rsidR="007E39B0">
        <w:rPr>
          <w:rFonts w:asciiTheme="minorHAnsi" w:hAnsiTheme="minorHAnsi" w:cstheme="minorHAnsi"/>
        </w:rPr>
        <w:t xml:space="preserve"> and conduct standards</w:t>
      </w:r>
    </w:p>
    <w:p w14:paraId="58522FBC" w14:textId="77777777" w:rsidR="009B53D7" w:rsidRPr="00386CC0" w:rsidRDefault="009B53D7" w:rsidP="009B53D7">
      <w:pPr>
        <w:spacing w:line="240" w:lineRule="auto"/>
        <w:jc w:val="both"/>
        <w:rPr>
          <w:rFonts w:asciiTheme="minorHAnsi" w:hAnsiTheme="minorHAnsi" w:cstheme="minorHAnsi"/>
        </w:rPr>
      </w:pPr>
    </w:p>
    <w:p w14:paraId="2661E207" w14:textId="77777777" w:rsidR="00386CC0" w:rsidRPr="00386CC0" w:rsidRDefault="00386CC0" w:rsidP="00386CC0">
      <w:pPr>
        <w:pStyle w:val="ListParagraph"/>
        <w:ind w:left="0"/>
        <w:rPr>
          <w:rFonts w:asciiTheme="minorHAnsi" w:hAnsiTheme="minorHAnsi" w:cstheme="minorHAnsi"/>
          <w:b/>
          <w:u w:val="single"/>
        </w:rPr>
      </w:pPr>
      <w:bookmarkStart w:id="1" w:name="Other3"/>
      <w:bookmarkEnd w:id="1"/>
      <w:r w:rsidRPr="00386CC0">
        <w:rPr>
          <w:rFonts w:asciiTheme="minorHAnsi" w:hAnsiTheme="minorHAnsi" w:cstheme="minorHAnsi"/>
          <w:b/>
          <w:u w:val="single"/>
        </w:rPr>
        <w:t>Approval:</w:t>
      </w:r>
    </w:p>
    <w:p w14:paraId="1428E184" w14:textId="77777777" w:rsidR="009B53D7" w:rsidRDefault="009B53D7" w:rsidP="009B53D7">
      <w:pPr>
        <w:spacing w:line="240" w:lineRule="auto"/>
        <w:ind w:left="720"/>
        <w:contextualSpacing/>
        <w:rPr>
          <w:rFonts w:asciiTheme="minorHAnsi" w:hAnsiTheme="minorHAnsi" w:cstheme="minorHAnsi"/>
        </w:rPr>
      </w:pPr>
    </w:p>
    <w:p w14:paraId="7F60368D" w14:textId="77777777" w:rsidR="00386CC0" w:rsidRPr="00386CC0" w:rsidRDefault="00386CC0" w:rsidP="008B75AA">
      <w:pPr>
        <w:spacing w:line="240" w:lineRule="auto"/>
        <w:contextualSpacing/>
        <w:rPr>
          <w:rFonts w:asciiTheme="minorHAnsi" w:hAnsiTheme="minorHAnsi" w:cstheme="minorHAnsi"/>
        </w:rPr>
      </w:pPr>
    </w:p>
    <w:p w14:paraId="2919C8DE" w14:textId="77777777" w:rsidR="00386CC0" w:rsidRPr="00386CC0" w:rsidRDefault="00386CC0" w:rsidP="00386CC0">
      <w:pPr>
        <w:rPr>
          <w:rFonts w:asciiTheme="minorHAnsi" w:hAnsiTheme="minorHAnsi" w:cstheme="minorHAnsi"/>
        </w:rPr>
      </w:pPr>
      <w:r w:rsidRPr="00386CC0">
        <w:rPr>
          <w:rFonts w:asciiTheme="minorHAnsi" w:hAnsiTheme="minorHAnsi" w:cstheme="minorHAnsi"/>
        </w:rPr>
        <w:t>_____________________________________________________________</w:t>
      </w:r>
      <w:r w:rsidRPr="00386CC0">
        <w:rPr>
          <w:rFonts w:asciiTheme="minorHAnsi" w:hAnsiTheme="minorHAnsi" w:cstheme="minorHAnsi"/>
        </w:rPr>
        <w:tab/>
      </w:r>
      <w:r w:rsidRPr="00386CC0">
        <w:rPr>
          <w:rFonts w:asciiTheme="minorHAnsi" w:hAnsiTheme="minorHAnsi" w:cstheme="minorHAnsi"/>
        </w:rPr>
        <w:tab/>
        <w:t>_________________</w:t>
      </w:r>
    </w:p>
    <w:p w14:paraId="5D3BBA0C" w14:textId="77777777" w:rsidR="00386CC0" w:rsidRPr="00386CC0" w:rsidRDefault="009F7B5F" w:rsidP="00386CC0">
      <w:pPr>
        <w:ind w:left="1440" w:firstLine="720"/>
        <w:rPr>
          <w:rFonts w:asciiTheme="minorHAnsi" w:hAnsiTheme="minorHAnsi" w:cstheme="minorHAnsi"/>
        </w:rPr>
      </w:pPr>
      <w:r>
        <w:rPr>
          <w:rFonts w:asciiTheme="minorHAnsi" w:hAnsiTheme="minorHAnsi" w:cstheme="minorHAnsi"/>
        </w:rPr>
        <w:t>Chief Operations Officer</w:t>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r>
      <w:r w:rsidR="00386CC0" w:rsidRPr="00386CC0">
        <w:rPr>
          <w:rFonts w:asciiTheme="minorHAnsi" w:hAnsiTheme="minorHAnsi" w:cstheme="minorHAnsi"/>
        </w:rPr>
        <w:tab/>
        <w:t>Date</w:t>
      </w:r>
    </w:p>
    <w:p w14:paraId="2CF4C262" w14:textId="77777777" w:rsidR="00386CC0" w:rsidRPr="00FF7772" w:rsidRDefault="00386CC0" w:rsidP="00386CC0">
      <w:pPr>
        <w:rPr>
          <w:rFonts w:cs="Calibri"/>
          <w:b/>
          <w:u w:val="single"/>
        </w:rPr>
      </w:pPr>
      <w:r w:rsidRPr="00FF7772">
        <w:rPr>
          <w:rFonts w:cs="Calibri"/>
          <w:b/>
          <w:u w:val="single"/>
        </w:rPr>
        <w:t xml:space="preserve">Employee Certification </w:t>
      </w:r>
    </w:p>
    <w:p w14:paraId="44D1FE7F" w14:textId="77777777" w:rsidR="00386CC0" w:rsidRPr="00FF7772" w:rsidRDefault="00386CC0" w:rsidP="00386CC0">
      <w:pPr>
        <w:rPr>
          <w:rFonts w:cs="Calibri"/>
          <w:b/>
          <w:u w:val="single"/>
        </w:rPr>
      </w:pPr>
    </w:p>
    <w:p w14:paraId="471D2042" w14:textId="77777777" w:rsidR="00386CC0" w:rsidRDefault="00386CC0" w:rsidP="00386CC0">
      <w:pPr>
        <w:jc w:val="both"/>
        <w:rPr>
          <w:rFonts w:cs="Calibri"/>
        </w:rPr>
      </w:pPr>
      <w:r w:rsidRPr="00FF7772">
        <w:rPr>
          <w:rFonts w:cs="Calibri"/>
        </w:rPr>
        <w:t>By my signature below, I verify that a copy of this document has been provided to me and I have had an opportunity to review it and discuss its contents.  I understand this document does not create or imply any employment contract or agreement, and is meant only to be a guide to me in my regular duties.  I understand that tasks or assignments may be added or removed from the job description by my supervisor at any time, without prior notice of the change.</w:t>
      </w:r>
      <w:r>
        <w:rPr>
          <w:rFonts w:cs="Calibri"/>
        </w:rPr>
        <w:t xml:space="preserve">  I understand and acknowledge my work in this position is a ministry closely tied to the </w:t>
      </w:r>
      <w:r w:rsidR="00624F20">
        <w:rPr>
          <w:rFonts w:cs="Calibri"/>
        </w:rPr>
        <w:t>pastor</w:t>
      </w:r>
      <w:r>
        <w:rPr>
          <w:rFonts w:cs="Calibri"/>
        </w:rPr>
        <w:t>.</w:t>
      </w:r>
    </w:p>
    <w:p w14:paraId="436B60D0" w14:textId="77777777" w:rsidR="00386CC0" w:rsidRPr="00FF7772" w:rsidRDefault="00386CC0" w:rsidP="00386CC0">
      <w:pPr>
        <w:jc w:val="both"/>
        <w:rPr>
          <w:rFonts w:cs="Calibri"/>
        </w:rPr>
      </w:pPr>
    </w:p>
    <w:p w14:paraId="096DE76E" w14:textId="77777777" w:rsidR="00386CC0" w:rsidRPr="00FF7772" w:rsidRDefault="00386CC0" w:rsidP="00386CC0">
      <w:pPr>
        <w:jc w:val="both"/>
        <w:rPr>
          <w:rFonts w:cs="Calibri"/>
        </w:rPr>
      </w:pPr>
    </w:p>
    <w:p w14:paraId="58540E99" w14:textId="77777777" w:rsidR="00386CC0" w:rsidRPr="00FF7772" w:rsidRDefault="00386CC0" w:rsidP="00386CC0">
      <w:pPr>
        <w:rPr>
          <w:rFonts w:cs="Calibri"/>
        </w:rPr>
      </w:pPr>
      <w:r w:rsidRPr="00FF7772">
        <w:rPr>
          <w:rFonts w:cs="Calibri"/>
        </w:rPr>
        <w:t>___________________</w:t>
      </w:r>
      <w:r w:rsidR="009B7250">
        <w:rPr>
          <w:rFonts w:cs="Calibri"/>
        </w:rPr>
        <w:t>______________</w:t>
      </w:r>
      <w:r w:rsidR="009B7250">
        <w:rPr>
          <w:rFonts w:cs="Calibri"/>
        </w:rPr>
        <w:tab/>
      </w:r>
      <w:r w:rsidRPr="00FF7772">
        <w:rPr>
          <w:rFonts w:cs="Calibri"/>
        </w:rPr>
        <w:t>_________________</w:t>
      </w:r>
    </w:p>
    <w:p w14:paraId="2BC0E0CB" w14:textId="77777777" w:rsidR="00386CC0" w:rsidRDefault="00386CC0" w:rsidP="009B7250">
      <w:pPr>
        <w:rPr>
          <w:rFonts w:cs="Calibri"/>
        </w:rPr>
      </w:pPr>
      <w:r w:rsidRPr="00FF7772">
        <w:rPr>
          <w:rFonts w:cs="Calibri"/>
        </w:rPr>
        <w:t>Employee Signature</w:t>
      </w:r>
      <w:r w:rsidR="009B7250">
        <w:rPr>
          <w:rFonts w:cs="Calibri"/>
        </w:rPr>
        <w:tab/>
      </w:r>
      <w:r w:rsidR="009B7250">
        <w:rPr>
          <w:rFonts w:cs="Calibri"/>
        </w:rPr>
        <w:tab/>
      </w:r>
      <w:r w:rsidR="009B7250">
        <w:rPr>
          <w:rFonts w:cs="Calibri"/>
        </w:rPr>
        <w:tab/>
      </w:r>
      <w:r w:rsidRPr="00FF7772">
        <w:rPr>
          <w:rFonts w:cs="Calibri"/>
        </w:rPr>
        <w:tab/>
      </w:r>
      <w:r w:rsidRPr="00FF7772">
        <w:rPr>
          <w:rFonts w:cs="Calibri"/>
        </w:rPr>
        <w:tab/>
        <w:t>Date</w:t>
      </w:r>
      <w:r w:rsidRPr="00FF7772">
        <w:rPr>
          <w:rFonts w:cs="Calibri"/>
        </w:rPr>
        <w:tab/>
      </w:r>
    </w:p>
    <w:p w14:paraId="217CA417" w14:textId="77777777" w:rsidR="003007D2" w:rsidRDefault="003007D2" w:rsidP="00386CC0">
      <w:pPr>
        <w:ind w:left="1440" w:firstLine="720"/>
        <w:rPr>
          <w:rFonts w:cs="Calibri"/>
        </w:rPr>
      </w:pPr>
    </w:p>
    <w:p w14:paraId="45AFBFC0" w14:textId="77777777" w:rsidR="002D6192" w:rsidRDefault="003007D2" w:rsidP="002D6192">
      <w:pPr>
        <w:rPr>
          <w:rFonts w:cs="Calibri"/>
        </w:rPr>
      </w:pPr>
      <w:r w:rsidRPr="003007D2">
        <w:rPr>
          <w:rFonts w:cs="Calibri"/>
        </w:rPr>
        <w:t xml:space="preserve">This job description is a general description of essential job functions.  It is not intended as an employment contract, nor is it intended to describe all duties someone in this position may perform.  All employees of St. </w:t>
      </w:r>
      <w:r w:rsidR="002D6192">
        <w:rPr>
          <w:rFonts w:cs="Calibri"/>
        </w:rPr>
        <w:t>John Neumann</w:t>
      </w:r>
      <w:r w:rsidRPr="003007D2">
        <w:rPr>
          <w:rFonts w:cs="Calibri"/>
        </w:rPr>
        <w:t xml:space="preserve"> are expected to perform tasks as assigned by supervisory/management personnel, regardless of job title or routine job duties.  </w:t>
      </w:r>
    </w:p>
    <w:p w14:paraId="025C07D7" w14:textId="77777777" w:rsidR="009B7250" w:rsidRDefault="009B7250" w:rsidP="002D6192">
      <w:pPr>
        <w:rPr>
          <w:rFonts w:cs="Calibri"/>
        </w:rPr>
      </w:pPr>
    </w:p>
    <w:p w14:paraId="1FA5637A" w14:textId="77777777" w:rsidR="00E41C57" w:rsidRDefault="003007D2" w:rsidP="002D6192">
      <w:pPr>
        <w:rPr>
          <w:rFonts w:cs="Calibri"/>
          <w:u w:val="single"/>
        </w:rPr>
      </w:pPr>
      <w:r w:rsidRPr="003007D2">
        <w:rPr>
          <w:rFonts w:cs="Calibri"/>
        </w:rPr>
        <w:t xml:space="preserve">This description is to be </w:t>
      </w:r>
      <w:r w:rsidR="002D6192">
        <w:rPr>
          <w:rFonts w:cs="Calibri"/>
        </w:rPr>
        <w:t>reviewed</w:t>
      </w:r>
      <w:r w:rsidRPr="003007D2">
        <w:rPr>
          <w:rFonts w:cs="Calibri"/>
        </w:rPr>
        <w:t xml:space="preserve"> on an annual basis by the </w:t>
      </w:r>
      <w:r w:rsidR="002D6192">
        <w:rPr>
          <w:rFonts w:cs="Calibri"/>
        </w:rPr>
        <w:t>Chief Operations Officer</w:t>
      </w:r>
      <w:r w:rsidR="00E536EB">
        <w:rPr>
          <w:rFonts w:cs="Calibri"/>
        </w:rPr>
        <w:t>.</w:t>
      </w:r>
    </w:p>
    <w:p w14:paraId="26E604C8" w14:textId="77777777" w:rsidR="00E536EB" w:rsidRDefault="00E536EB" w:rsidP="00BA065E">
      <w:pPr>
        <w:rPr>
          <w:rFonts w:asciiTheme="minorHAnsi" w:hAnsiTheme="minorHAnsi" w:cstheme="minorHAnsi"/>
          <w:b/>
        </w:rPr>
      </w:pPr>
    </w:p>
    <w:p w14:paraId="615245BF" w14:textId="77777777" w:rsidR="00BA065E" w:rsidRPr="00BA065E" w:rsidRDefault="00BA065E" w:rsidP="00BA065E">
      <w:pPr>
        <w:rPr>
          <w:rFonts w:asciiTheme="minorHAnsi" w:hAnsiTheme="minorHAnsi" w:cstheme="minorHAnsi"/>
          <w:b/>
        </w:rPr>
      </w:pPr>
      <w:r w:rsidRPr="00BA065E">
        <w:rPr>
          <w:rFonts w:asciiTheme="minorHAnsi" w:hAnsiTheme="minorHAnsi" w:cstheme="minorHAnsi"/>
          <w:b/>
        </w:rPr>
        <w:t xml:space="preserve">Confidentiality Agreement </w:t>
      </w:r>
    </w:p>
    <w:p w14:paraId="2C4A891A" w14:textId="77777777" w:rsidR="00BA065E" w:rsidRDefault="00BA065E" w:rsidP="00BA065E">
      <w:pPr>
        <w:rPr>
          <w:rFonts w:asciiTheme="minorHAnsi" w:hAnsiTheme="minorHAnsi" w:cstheme="minorHAnsi"/>
        </w:rPr>
      </w:pPr>
    </w:p>
    <w:p w14:paraId="427A86AF" w14:textId="77777777" w:rsidR="00BA065E" w:rsidRPr="00BA065E" w:rsidRDefault="00BA065E" w:rsidP="00BA065E">
      <w:pPr>
        <w:rPr>
          <w:rFonts w:asciiTheme="minorHAnsi" w:hAnsiTheme="minorHAnsi" w:cstheme="minorHAnsi"/>
        </w:rPr>
      </w:pPr>
      <w:r w:rsidRPr="00BA065E">
        <w:rPr>
          <w:rFonts w:asciiTheme="minorHAnsi" w:hAnsiTheme="minorHAnsi" w:cstheme="minorHAnsi"/>
        </w:rPr>
        <w:t xml:space="preserve">I understand that all matters concerning parishioners and/or financial matters are confidential and that any breach of confidentiality on my part may result in disciplinary action up to and including termination of employment. </w:t>
      </w:r>
    </w:p>
    <w:p w14:paraId="718DB20D" w14:textId="77777777" w:rsidR="00BA065E" w:rsidRPr="00BA065E" w:rsidRDefault="00BA065E" w:rsidP="00BA065E">
      <w:pPr>
        <w:rPr>
          <w:rFonts w:asciiTheme="minorHAnsi" w:hAnsiTheme="minorHAnsi" w:cstheme="minorHAnsi"/>
        </w:rPr>
      </w:pPr>
      <w:r w:rsidRPr="00BA065E">
        <w:rPr>
          <w:rFonts w:asciiTheme="minorHAnsi" w:hAnsiTheme="minorHAnsi" w:cstheme="minorHAnsi"/>
        </w:rPr>
        <w:t xml:space="preserve"> </w:t>
      </w:r>
    </w:p>
    <w:p w14:paraId="63F48BB1" w14:textId="77777777" w:rsidR="00BA065E" w:rsidRPr="00BA065E" w:rsidRDefault="00BA065E" w:rsidP="00BA065E">
      <w:pPr>
        <w:rPr>
          <w:rFonts w:asciiTheme="minorHAnsi" w:hAnsiTheme="minorHAnsi" w:cstheme="minorHAnsi"/>
        </w:rPr>
      </w:pPr>
      <w:r>
        <w:rPr>
          <w:rFonts w:asciiTheme="minorHAnsi" w:hAnsiTheme="minorHAnsi" w:cstheme="minorHAnsi"/>
        </w:rPr>
        <w:t>________________________________</w:t>
      </w:r>
      <w:r w:rsidR="009B7250">
        <w:rPr>
          <w:rFonts w:asciiTheme="minorHAnsi" w:hAnsiTheme="minorHAnsi" w:cstheme="minorHAnsi"/>
        </w:rPr>
        <w:tab/>
      </w:r>
      <w:r w:rsidR="009B7250">
        <w:rPr>
          <w:rFonts w:asciiTheme="minorHAnsi" w:hAnsiTheme="minorHAnsi" w:cstheme="minorHAnsi"/>
        </w:rPr>
        <w:tab/>
      </w:r>
      <w:r>
        <w:rPr>
          <w:rFonts w:asciiTheme="minorHAnsi" w:hAnsiTheme="minorHAnsi" w:cstheme="minorHAnsi"/>
        </w:rPr>
        <w:t>________________</w:t>
      </w:r>
      <w:r w:rsidRPr="00BA065E">
        <w:rPr>
          <w:rFonts w:asciiTheme="minorHAnsi" w:hAnsiTheme="minorHAnsi" w:cstheme="minorHAnsi"/>
        </w:rPr>
        <w:t xml:space="preserve">        </w:t>
      </w:r>
    </w:p>
    <w:p w14:paraId="379FDF97" w14:textId="77777777" w:rsidR="00BA065E" w:rsidRPr="00BA065E" w:rsidRDefault="00BA065E" w:rsidP="00BA065E">
      <w:pPr>
        <w:rPr>
          <w:rFonts w:asciiTheme="minorHAnsi" w:hAnsiTheme="minorHAnsi" w:cstheme="minorHAnsi"/>
        </w:rPr>
      </w:pPr>
      <w:r w:rsidRPr="00BA065E">
        <w:rPr>
          <w:rFonts w:asciiTheme="minorHAnsi" w:hAnsiTheme="minorHAnsi" w:cstheme="minorHAnsi"/>
        </w:rPr>
        <w:t xml:space="preserve">Employee 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B7250">
        <w:rPr>
          <w:rFonts w:asciiTheme="minorHAnsi" w:hAnsiTheme="minorHAnsi" w:cstheme="minorHAnsi"/>
        </w:rPr>
        <w:tab/>
      </w:r>
      <w:r w:rsidRPr="00BA065E">
        <w:rPr>
          <w:rFonts w:asciiTheme="minorHAnsi" w:hAnsiTheme="minorHAnsi" w:cstheme="minorHAnsi"/>
        </w:rPr>
        <w:t xml:space="preserve">Date </w:t>
      </w:r>
    </w:p>
    <w:p w14:paraId="0B5178FA" w14:textId="77777777" w:rsidR="00E536EB" w:rsidRDefault="00E536EB" w:rsidP="00BA065E">
      <w:pPr>
        <w:rPr>
          <w:rFonts w:asciiTheme="minorHAnsi" w:hAnsiTheme="minorHAnsi" w:cstheme="minorHAnsi"/>
          <w:b/>
        </w:rPr>
      </w:pPr>
    </w:p>
    <w:p w14:paraId="4F9ACF7C" w14:textId="77777777" w:rsidR="00BA065E" w:rsidRPr="00BA065E" w:rsidRDefault="00BA065E" w:rsidP="00BA065E">
      <w:pPr>
        <w:rPr>
          <w:rFonts w:asciiTheme="minorHAnsi" w:hAnsiTheme="minorHAnsi" w:cstheme="minorHAnsi"/>
          <w:b/>
        </w:rPr>
      </w:pPr>
      <w:r w:rsidRPr="00BA065E">
        <w:rPr>
          <w:rFonts w:asciiTheme="minorHAnsi" w:hAnsiTheme="minorHAnsi" w:cstheme="minorHAnsi"/>
          <w:b/>
        </w:rPr>
        <w:lastRenderedPageBreak/>
        <w:t xml:space="preserve">Alcohol/Drug Usage and Testing Agreement </w:t>
      </w:r>
    </w:p>
    <w:p w14:paraId="01169886" w14:textId="77777777" w:rsidR="00BA065E" w:rsidRDefault="00BA065E" w:rsidP="00BA065E">
      <w:pPr>
        <w:rPr>
          <w:rFonts w:asciiTheme="minorHAnsi" w:hAnsiTheme="minorHAnsi" w:cstheme="minorHAnsi"/>
        </w:rPr>
      </w:pPr>
    </w:p>
    <w:p w14:paraId="5AE6034D" w14:textId="77777777" w:rsidR="00BA065E" w:rsidRPr="00BA065E" w:rsidRDefault="00BA065E" w:rsidP="00BA065E">
      <w:pPr>
        <w:rPr>
          <w:rFonts w:asciiTheme="minorHAnsi" w:hAnsiTheme="minorHAnsi" w:cstheme="minorHAnsi"/>
        </w:rPr>
      </w:pPr>
      <w:r w:rsidRPr="00BA065E">
        <w:rPr>
          <w:rFonts w:asciiTheme="minorHAnsi" w:hAnsiTheme="minorHAnsi" w:cstheme="minorHAnsi"/>
        </w:rPr>
        <w:t xml:space="preserve">I understand that St. </w:t>
      </w:r>
      <w:r>
        <w:rPr>
          <w:rFonts w:asciiTheme="minorHAnsi" w:hAnsiTheme="minorHAnsi" w:cstheme="minorHAnsi"/>
        </w:rPr>
        <w:t>John Neumann Catholic</w:t>
      </w:r>
      <w:r w:rsidRPr="00BA065E">
        <w:rPr>
          <w:rFonts w:asciiTheme="minorHAnsi" w:hAnsiTheme="minorHAnsi" w:cstheme="minorHAnsi"/>
        </w:rPr>
        <w:t xml:space="preserve"> Church prohibits the unlawful manufacture, possession, use, sale, transfer or purchase of a controlled substance or designer drug on or off the church grounds.  It is also a violation of church policy for anyone to possess, use, or be under the influence of an alcoholic beverage during work hours.  Any violation of the above can result in disciplinary action up to and including termination of employment.  Drug and alcohol testing can be administered anytime and failure to take the test will automatically result in termination of employment. </w:t>
      </w:r>
    </w:p>
    <w:p w14:paraId="45198AC6" w14:textId="77777777" w:rsidR="00BA065E" w:rsidRPr="00BA065E" w:rsidRDefault="00BA065E" w:rsidP="00BA065E">
      <w:pPr>
        <w:rPr>
          <w:rFonts w:asciiTheme="minorHAnsi" w:hAnsiTheme="minorHAnsi" w:cstheme="minorHAnsi"/>
        </w:rPr>
      </w:pPr>
      <w:r w:rsidRPr="00BA065E">
        <w:rPr>
          <w:rFonts w:asciiTheme="minorHAnsi" w:hAnsiTheme="minorHAnsi" w:cstheme="minorHAnsi"/>
        </w:rPr>
        <w:t xml:space="preserve"> </w:t>
      </w:r>
    </w:p>
    <w:p w14:paraId="7FED9F26" w14:textId="77777777" w:rsidR="00BA065E" w:rsidRPr="00BA065E" w:rsidRDefault="00BA065E" w:rsidP="00BA065E">
      <w:pPr>
        <w:rPr>
          <w:rFonts w:asciiTheme="minorHAnsi" w:hAnsiTheme="minorHAnsi" w:cstheme="minorHAnsi"/>
        </w:rPr>
      </w:pPr>
      <w:r>
        <w:rPr>
          <w:rFonts w:asciiTheme="minorHAnsi" w:hAnsiTheme="minorHAnsi" w:cstheme="minorHAnsi"/>
        </w:rPr>
        <w:t>________________________________________________</w:t>
      </w:r>
      <w:r w:rsidRPr="00BA065E">
        <w:rPr>
          <w:rFonts w:asciiTheme="minorHAnsi" w:hAnsiTheme="minorHAnsi" w:cstheme="minorHAnsi"/>
        </w:rPr>
        <w:t xml:space="preserve">        </w:t>
      </w:r>
    </w:p>
    <w:p w14:paraId="59FF711C" w14:textId="77777777" w:rsidR="00BA065E" w:rsidRPr="00BA065E" w:rsidRDefault="00BA065E" w:rsidP="00BA065E">
      <w:pPr>
        <w:rPr>
          <w:rFonts w:asciiTheme="minorHAnsi" w:hAnsiTheme="minorHAnsi" w:cstheme="minorHAnsi"/>
        </w:rPr>
      </w:pPr>
      <w:r w:rsidRPr="00BA065E">
        <w:rPr>
          <w:rFonts w:asciiTheme="minorHAnsi" w:hAnsiTheme="minorHAnsi" w:cstheme="minorHAnsi"/>
        </w:rPr>
        <w:t xml:space="preserve">Employee 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A065E">
        <w:rPr>
          <w:rFonts w:asciiTheme="minorHAnsi" w:hAnsiTheme="minorHAnsi" w:cstheme="minorHAnsi"/>
        </w:rPr>
        <w:t xml:space="preserve">Date </w:t>
      </w:r>
    </w:p>
    <w:p w14:paraId="37A32633" w14:textId="77777777" w:rsidR="00BA065E" w:rsidRPr="00BA065E" w:rsidRDefault="00BA065E" w:rsidP="00BA065E">
      <w:pPr>
        <w:rPr>
          <w:rFonts w:asciiTheme="minorHAnsi" w:hAnsiTheme="minorHAnsi" w:cstheme="minorHAnsi"/>
        </w:rPr>
      </w:pPr>
      <w:r w:rsidRPr="00BA065E">
        <w:rPr>
          <w:rFonts w:asciiTheme="minorHAnsi" w:hAnsiTheme="minorHAnsi" w:cstheme="minorHAnsi"/>
        </w:rPr>
        <w:t xml:space="preserve"> </w:t>
      </w:r>
    </w:p>
    <w:p w14:paraId="08FD4301" w14:textId="77777777" w:rsidR="00BA065E" w:rsidRPr="00386CC0" w:rsidRDefault="00BA065E" w:rsidP="002D6192">
      <w:pPr>
        <w:rPr>
          <w:rFonts w:asciiTheme="minorHAnsi" w:hAnsiTheme="minorHAnsi" w:cstheme="minorHAnsi"/>
        </w:rPr>
      </w:pPr>
    </w:p>
    <w:sectPr w:rsidR="00BA065E" w:rsidRPr="00386CC0" w:rsidSect="0032205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2AFA" w14:textId="77777777" w:rsidR="00221B88" w:rsidRDefault="00221B88">
      <w:pPr>
        <w:spacing w:line="240" w:lineRule="auto"/>
      </w:pPr>
      <w:r>
        <w:separator/>
      </w:r>
    </w:p>
  </w:endnote>
  <w:endnote w:type="continuationSeparator" w:id="0">
    <w:p w14:paraId="089AA88D" w14:textId="77777777" w:rsidR="00221B88" w:rsidRDefault="00221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0736834"/>
      <w:docPartObj>
        <w:docPartGallery w:val="Page Numbers (Bottom of Page)"/>
        <w:docPartUnique/>
      </w:docPartObj>
    </w:sdtPr>
    <w:sdtEndPr/>
    <w:sdtContent>
      <w:sdt>
        <w:sdtPr>
          <w:rPr>
            <w:sz w:val="16"/>
            <w:szCs w:val="16"/>
          </w:rPr>
          <w:id w:val="-1739860228"/>
          <w:docPartObj>
            <w:docPartGallery w:val="Page Numbers (Top of Page)"/>
            <w:docPartUnique/>
          </w:docPartObj>
        </w:sdtPr>
        <w:sdtEndPr/>
        <w:sdtContent>
          <w:p w14:paraId="18302764" w14:textId="77777777" w:rsidR="00322053" w:rsidRPr="007142A9" w:rsidRDefault="00322053">
            <w:pPr>
              <w:pStyle w:val="Footer"/>
              <w:jc w:val="right"/>
              <w:rPr>
                <w:sz w:val="16"/>
                <w:szCs w:val="16"/>
              </w:rPr>
            </w:pPr>
            <w:r w:rsidRPr="007142A9">
              <w:rPr>
                <w:sz w:val="16"/>
                <w:szCs w:val="16"/>
              </w:rPr>
              <w:t xml:space="preserve">Page </w:t>
            </w:r>
            <w:r w:rsidRPr="007142A9">
              <w:rPr>
                <w:b/>
                <w:bCs/>
                <w:sz w:val="16"/>
                <w:szCs w:val="16"/>
              </w:rPr>
              <w:fldChar w:fldCharType="begin"/>
            </w:r>
            <w:r w:rsidRPr="007142A9">
              <w:rPr>
                <w:b/>
                <w:bCs/>
                <w:sz w:val="16"/>
                <w:szCs w:val="16"/>
              </w:rPr>
              <w:instrText xml:space="preserve"> PAGE </w:instrText>
            </w:r>
            <w:r w:rsidRPr="007142A9">
              <w:rPr>
                <w:b/>
                <w:bCs/>
                <w:sz w:val="16"/>
                <w:szCs w:val="16"/>
              </w:rPr>
              <w:fldChar w:fldCharType="separate"/>
            </w:r>
            <w:r w:rsidR="00BE0D11">
              <w:rPr>
                <w:b/>
                <w:bCs/>
                <w:noProof/>
                <w:sz w:val="16"/>
                <w:szCs w:val="16"/>
              </w:rPr>
              <w:t>1</w:t>
            </w:r>
            <w:r w:rsidRPr="007142A9">
              <w:rPr>
                <w:b/>
                <w:bCs/>
                <w:sz w:val="16"/>
                <w:szCs w:val="16"/>
              </w:rPr>
              <w:fldChar w:fldCharType="end"/>
            </w:r>
            <w:r w:rsidRPr="007142A9">
              <w:rPr>
                <w:sz w:val="16"/>
                <w:szCs w:val="16"/>
              </w:rPr>
              <w:t xml:space="preserve"> of </w:t>
            </w:r>
            <w:r w:rsidRPr="007142A9">
              <w:rPr>
                <w:b/>
                <w:bCs/>
                <w:sz w:val="16"/>
                <w:szCs w:val="16"/>
              </w:rPr>
              <w:fldChar w:fldCharType="begin"/>
            </w:r>
            <w:r w:rsidRPr="007142A9">
              <w:rPr>
                <w:b/>
                <w:bCs/>
                <w:sz w:val="16"/>
                <w:szCs w:val="16"/>
              </w:rPr>
              <w:instrText xml:space="preserve"> NUMPAGES  </w:instrText>
            </w:r>
            <w:r w:rsidRPr="007142A9">
              <w:rPr>
                <w:b/>
                <w:bCs/>
                <w:sz w:val="16"/>
                <w:szCs w:val="16"/>
              </w:rPr>
              <w:fldChar w:fldCharType="separate"/>
            </w:r>
            <w:r w:rsidR="00BE0D11">
              <w:rPr>
                <w:b/>
                <w:bCs/>
                <w:noProof/>
                <w:sz w:val="16"/>
                <w:szCs w:val="16"/>
              </w:rPr>
              <w:t>3</w:t>
            </w:r>
            <w:r w:rsidRPr="007142A9">
              <w:rPr>
                <w:b/>
                <w:bCs/>
                <w:sz w:val="16"/>
                <w:szCs w:val="16"/>
              </w:rPr>
              <w:fldChar w:fldCharType="end"/>
            </w:r>
          </w:p>
        </w:sdtContent>
      </w:sdt>
    </w:sdtContent>
  </w:sdt>
  <w:p w14:paraId="0A63E06D" w14:textId="76282C5F" w:rsidR="00322053" w:rsidRPr="007142A9" w:rsidRDefault="00322053">
    <w:pPr>
      <w:pStyle w:val="Footer"/>
      <w:rPr>
        <w:color w:val="808080" w:themeColor="background1" w:themeShade="80"/>
        <w:sz w:val="16"/>
        <w:szCs w:val="16"/>
      </w:rPr>
    </w:pPr>
    <w:r w:rsidRPr="007142A9">
      <w:rPr>
        <w:sz w:val="16"/>
        <w:szCs w:val="16"/>
      </w:rPr>
      <w:t>Employee’s initials ______</w:t>
    </w:r>
    <w:r>
      <w:rPr>
        <w:color w:val="808080" w:themeColor="background1" w:themeShade="80"/>
        <w:sz w:val="16"/>
        <w:szCs w:val="16"/>
      </w:rPr>
      <w:tab/>
      <w:t xml:space="preserve">                                  </w:t>
    </w:r>
    <w:r w:rsidR="000D43B2">
      <w:rPr>
        <w:color w:val="808080" w:themeColor="background1" w:themeShade="80"/>
        <w:sz w:val="16"/>
        <w:szCs w:val="16"/>
      </w:rPr>
      <w:t xml:space="preserve">SJN </w:t>
    </w:r>
    <w:r w:rsidR="00A97039">
      <w:rPr>
        <w:color w:val="808080" w:themeColor="background1" w:themeShade="80"/>
        <w:sz w:val="16"/>
        <w:szCs w:val="16"/>
      </w:rPr>
      <w:t>Chief Stewardship Officer</w:t>
    </w:r>
    <w:r w:rsidR="00285ED4">
      <w:rPr>
        <w:color w:val="808080" w:themeColor="background1" w:themeShade="80"/>
        <w:sz w:val="16"/>
        <w:szCs w:val="16"/>
      </w:rPr>
      <w:t xml:space="preserve"> (CSO)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C357" w14:textId="77777777" w:rsidR="00221B88" w:rsidRDefault="00221B88">
      <w:pPr>
        <w:spacing w:line="240" w:lineRule="auto"/>
      </w:pPr>
      <w:r>
        <w:separator/>
      </w:r>
    </w:p>
  </w:footnote>
  <w:footnote w:type="continuationSeparator" w:id="0">
    <w:p w14:paraId="7B2D91F8" w14:textId="77777777" w:rsidR="00221B88" w:rsidRDefault="00221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0246" w14:textId="77777777" w:rsidR="00322053" w:rsidRDefault="00322053" w:rsidP="00322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72B8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4649"/>
    <w:multiLevelType w:val="multilevel"/>
    <w:tmpl w:val="60226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A357DD"/>
    <w:multiLevelType w:val="hybridMultilevel"/>
    <w:tmpl w:val="7E0619B6"/>
    <w:lvl w:ilvl="0" w:tplc="A4222F0E">
      <w:start w:val="1"/>
      <w:numFmt w:val="bullet"/>
      <w:pStyle w:val="ListBullet"/>
      <w:lvlText w:val=""/>
      <w:lvlJc w:val="left"/>
      <w:pPr>
        <w:ind w:left="720" w:hanging="360"/>
      </w:pPr>
      <w:rPr>
        <w:rFonts w:ascii="Wingdings" w:hAnsi="Wingdings" w:hint="default"/>
      </w:rPr>
    </w:lvl>
    <w:lvl w:ilvl="1" w:tplc="CD689CF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7516E"/>
    <w:multiLevelType w:val="multilevel"/>
    <w:tmpl w:val="7AA0D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8D16CB"/>
    <w:multiLevelType w:val="hybridMultilevel"/>
    <w:tmpl w:val="326C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E000A"/>
    <w:multiLevelType w:val="hybridMultilevel"/>
    <w:tmpl w:val="60CC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545A"/>
    <w:multiLevelType w:val="hybridMultilevel"/>
    <w:tmpl w:val="480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808E8"/>
    <w:multiLevelType w:val="hybridMultilevel"/>
    <w:tmpl w:val="9AC289AC"/>
    <w:lvl w:ilvl="0" w:tplc="7352698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24B15"/>
    <w:multiLevelType w:val="hybridMultilevel"/>
    <w:tmpl w:val="20CA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4513A"/>
    <w:multiLevelType w:val="hybridMultilevel"/>
    <w:tmpl w:val="B672E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359E3"/>
    <w:multiLevelType w:val="hybridMultilevel"/>
    <w:tmpl w:val="222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04985"/>
    <w:multiLevelType w:val="hybridMultilevel"/>
    <w:tmpl w:val="8DEC3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06613"/>
    <w:multiLevelType w:val="hybridMultilevel"/>
    <w:tmpl w:val="54E8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C7141"/>
    <w:multiLevelType w:val="hybridMultilevel"/>
    <w:tmpl w:val="02C8F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51AB3"/>
    <w:multiLevelType w:val="hybridMultilevel"/>
    <w:tmpl w:val="E77E7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14B5F"/>
    <w:multiLevelType w:val="hybridMultilevel"/>
    <w:tmpl w:val="6F0A3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F3AFD"/>
    <w:multiLevelType w:val="multilevel"/>
    <w:tmpl w:val="61A46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0002BB"/>
    <w:multiLevelType w:val="hybridMultilevel"/>
    <w:tmpl w:val="BB3EC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0081F"/>
    <w:multiLevelType w:val="multilevel"/>
    <w:tmpl w:val="6FF45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19C77C8"/>
    <w:multiLevelType w:val="hybridMultilevel"/>
    <w:tmpl w:val="FF1E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9384C"/>
    <w:multiLevelType w:val="hybridMultilevel"/>
    <w:tmpl w:val="04D49F2C"/>
    <w:lvl w:ilvl="0" w:tplc="04090001">
      <w:start w:val="1"/>
      <w:numFmt w:val="bullet"/>
      <w:lvlText w:val=""/>
      <w:lvlJc w:val="left"/>
      <w:pPr>
        <w:tabs>
          <w:tab w:val="num" w:pos="720"/>
        </w:tabs>
        <w:ind w:left="720" w:hanging="360"/>
      </w:pPr>
      <w:rPr>
        <w:rFonts w:ascii="Symbol" w:hAnsi="Symbol" w:hint="default"/>
      </w:rPr>
    </w:lvl>
    <w:lvl w:ilvl="1" w:tplc="EAFC693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085BB5"/>
    <w:multiLevelType w:val="hybridMultilevel"/>
    <w:tmpl w:val="DB3A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201D6"/>
    <w:multiLevelType w:val="multilevel"/>
    <w:tmpl w:val="3716B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4F3E8F"/>
    <w:multiLevelType w:val="hybridMultilevel"/>
    <w:tmpl w:val="CE621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4266D"/>
    <w:multiLevelType w:val="hybridMultilevel"/>
    <w:tmpl w:val="CC543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D2684"/>
    <w:multiLevelType w:val="hybridMultilevel"/>
    <w:tmpl w:val="53E03268"/>
    <w:lvl w:ilvl="0" w:tplc="33D4B7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889585">
    <w:abstractNumId w:val="20"/>
  </w:num>
  <w:num w:numId="2" w16cid:durableId="1922710630">
    <w:abstractNumId w:val="9"/>
  </w:num>
  <w:num w:numId="3" w16cid:durableId="1690595825">
    <w:abstractNumId w:val="17"/>
  </w:num>
  <w:num w:numId="4" w16cid:durableId="1192769761">
    <w:abstractNumId w:val="8"/>
  </w:num>
  <w:num w:numId="5" w16cid:durableId="264339180">
    <w:abstractNumId w:val="24"/>
  </w:num>
  <w:num w:numId="6" w16cid:durableId="27031631">
    <w:abstractNumId w:val="2"/>
  </w:num>
  <w:num w:numId="7" w16cid:durableId="744228231">
    <w:abstractNumId w:val="25"/>
  </w:num>
  <w:num w:numId="8" w16cid:durableId="1054694356">
    <w:abstractNumId w:val="10"/>
  </w:num>
  <w:num w:numId="9" w16cid:durableId="1402289222">
    <w:abstractNumId w:val="7"/>
  </w:num>
  <w:num w:numId="10" w16cid:durableId="1997683504">
    <w:abstractNumId w:val="4"/>
  </w:num>
  <w:num w:numId="11" w16cid:durableId="1520116452">
    <w:abstractNumId w:val="13"/>
  </w:num>
  <w:num w:numId="12" w16cid:durableId="1187478480">
    <w:abstractNumId w:val="5"/>
  </w:num>
  <w:num w:numId="13" w16cid:durableId="819659260">
    <w:abstractNumId w:val="11"/>
  </w:num>
  <w:num w:numId="14" w16cid:durableId="1982730833">
    <w:abstractNumId w:val="14"/>
  </w:num>
  <w:num w:numId="15" w16cid:durableId="328480453">
    <w:abstractNumId w:val="23"/>
  </w:num>
  <w:num w:numId="16" w16cid:durableId="1785421451">
    <w:abstractNumId w:val="15"/>
  </w:num>
  <w:num w:numId="17" w16cid:durableId="1303777395">
    <w:abstractNumId w:val="12"/>
  </w:num>
  <w:num w:numId="18" w16cid:durableId="288318668">
    <w:abstractNumId w:val="19"/>
  </w:num>
  <w:num w:numId="19" w16cid:durableId="1977489882">
    <w:abstractNumId w:val="21"/>
  </w:num>
  <w:num w:numId="20" w16cid:durableId="1366641502">
    <w:abstractNumId w:val="6"/>
  </w:num>
  <w:num w:numId="21" w16cid:durableId="1306161427">
    <w:abstractNumId w:val="1"/>
  </w:num>
  <w:num w:numId="22" w16cid:durableId="1850366977">
    <w:abstractNumId w:val="0"/>
  </w:num>
  <w:num w:numId="23" w16cid:durableId="652376228">
    <w:abstractNumId w:val="18"/>
  </w:num>
  <w:num w:numId="24" w16cid:durableId="173157021">
    <w:abstractNumId w:val="22"/>
  </w:num>
  <w:num w:numId="25" w16cid:durableId="82579970">
    <w:abstractNumId w:val="16"/>
  </w:num>
  <w:num w:numId="26" w16cid:durableId="2131851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D7"/>
    <w:rsid w:val="00001A83"/>
    <w:rsid w:val="00033A27"/>
    <w:rsid w:val="0005397F"/>
    <w:rsid w:val="000A5B86"/>
    <w:rsid w:val="000C5741"/>
    <w:rsid w:val="000D43B2"/>
    <w:rsid w:val="00106CA7"/>
    <w:rsid w:val="001321C1"/>
    <w:rsid w:val="00166A3A"/>
    <w:rsid w:val="001C1195"/>
    <w:rsid w:val="00221B88"/>
    <w:rsid w:val="00242E8F"/>
    <w:rsid w:val="00251D16"/>
    <w:rsid w:val="00285ED4"/>
    <w:rsid w:val="002D3192"/>
    <w:rsid w:val="002D6192"/>
    <w:rsid w:val="003007D2"/>
    <w:rsid w:val="00314146"/>
    <w:rsid w:val="00322053"/>
    <w:rsid w:val="00322BBF"/>
    <w:rsid w:val="00324E4A"/>
    <w:rsid w:val="00367059"/>
    <w:rsid w:val="00371E76"/>
    <w:rsid w:val="00377BE4"/>
    <w:rsid w:val="00381405"/>
    <w:rsid w:val="00386CC0"/>
    <w:rsid w:val="003B6AC0"/>
    <w:rsid w:val="003F3122"/>
    <w:rsid w:val="00400E60"/>
    <w:rsid w:val="00457AAD"/>
    <w:rsid w:val="004E4AB7"/>
    <w:rsid w:val="00500C0E"/>
    <w:rsid w:val="0051781C"/>
    <w:rsid w:val="00520192"/>
    <w:rsid w:val="0055484B"/>
    <w:rsid w:val="00562927"/>
    <w:rsid w:val="00564264"/>
    <w:rsid w:val="00574414"/>
    <w:rsid w:val="005D6060"/>
    <w:rsid w:val="00624F20"/>
    <w:rsid w:val="00642A7F"/>
    <w:rsid w:val="00687E21"/>
    <w:rsid w:val="006B0BD3"/>
    <w:rsid w:val="007A57D4"/>
    <w:rsid w:val="007E39B0"/>
    <w:rsid w:val="00803E5F"/>
    <w:rsid w:val="008B6646"/>
    <w:rsid w:val="008B75AA"/>
    <w:rsid w:val="009A634C"/>
    <w:rsid w:val="009B53D7"/>
    <w:rsid w:val="009B7250"/>
    <w:rsid w:val="009E3715"/>
    <w:rsid w:val="009F7B5F"/>
    <w:rsid w:val="00A62935"/>
    <w:rsid w:val="00A97039"/>
    <w:rsid w:val="00B237E0"/>
    <w:rsid w:val="00B33759"/>
    <w:rsid w:val="00B90DA8"/>
    <w:rsid w:val="00BA065E"/>
    <w:rsid w:val="00BA16DF"/>
    <w:rsid w:val="00BE0D11"/>
    <w:rsid w:val="00C5026B"/>
    <w:rsid w:val="00CE19C9"/>
    <w:rsid w:val="00D13DCA"/>
    <w:rsid w:val="00D913C1"/>
    <w:rsid w:val="00E41C57"/>
    <w:rsid w:val="00E536EB"/>
    <w:rsid w:val="00E75906"/>
    <w:rsid w:val="00E95DBE"/>
    <w:rsid w:val="00EB2670"/>
    <w:rsid w:val="00EB300F"/>
    <w:rsid w:val="00F17D3C"/>
    <w:rsid w:val="00F651FD"/>
    <w:rsid w:val="00FF378B"/>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EB8D"/>
  <w15:docId w15:val="{D638387E-AD08-4A7E-9EB9-E2E09A67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D7"/>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3D7"/>
    <w:pPr>
      <w:tabs>
        <w:tab w:val="center" w:pos="4320"/>
        <w:tab w:val="right" w:pos="8640"/>
      </w:tabs>
      <w:spacing w:line="240" w:lineRule="auto"/>
    </w:pPr>
    <w:rPr>
      <w:rFonts w:ascii="Times New Roman" w:eastAsia="Calibri" w:hAnsi="Times New Roman"/>
      <w:sz w:val="24"/>
      <w:szCs w:val="24"/>
    </w:rPr>
  </w:style>
  <w:style w:type="character" w:customStyle="1" w:styleId="HeaderChar">
    <w:name w:val="Header Char"/>
    <w:basedOn w:val="DefaultParagraphFont"/>
    <w:link w:val="Header"/>
    <w:rsid w:val="009B53D7"/>
    <w:rPr>
      <w:rFonts w:eastAsia="Calibri"/>
    </w:rPr>
  </w:style>
  <w:style w:type="paragraph" w:styleId="BodyTextIndent3">
    <w:name w:val="Body Text Indent 3"/>
    <w:basedOn w:val="Normal"/>
    <w:link w:val="BodyTextIndent3Char"/>
    <w:rsid w:val="009B53D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9B53D7"/>
    <w:rPr>
      <w:rFonts w:eastAsia="Times New Roman"/>
      <w:sz w:val="16"/>
      <w:szCs w:val="16"/>
    </w:rPr>
  </w:style>
  <w:style w:type="paragraph" w:styleId="ListParagraph">
    <w:name w:val="List Paragraph"/>
    <w:basedOn w:val="Normal"/>
    <w:uiPriority w:val="34"/>
    <w:qFormat/>
    <w:rsid w:val="009B53D7"/>
    <w:pPr>
      <w:ind w:left="720"/>
      <w:contextualSpacing/>
    </w:pPr>
  </w:style>
  <w:style w:type="paragraph" w:styleId="Footer">
    <w:name w:val="footer"/>
    <w:basedOn w:val="Normal"/>
    <w:link w:val="FooterChar"/>
    <w:uiPriority w:val="99"/>
    <w:rsid w:val="009B53D7"/>
    <w:pPr>
      <w:tabs>
        <w:tab w:val="center" w:pos="4680"/>
        <w:tab w:val="right" w:pos="9360"/>
      </w:tabs>
      <w:spacing w:line="240" w:lineRule="auto"/>
    </w:pPr>
  </w:style>
  <w:style w:type="character" w:customStyle="1" w:styleId="FooterChar">
    <w:name w:val="Footer Char"/>
    <w:basedOn w:val="DefaultParagraphFont"/>
    <w:link w:val="Footer"/>
    <w:uiPriority w:val="99"/>
    <w:rsid w:val="009B53D7"/>
    <w:rPr>
      <w:rFonts w:ascii="Calibri" w:eastAsia="Times New Roman" w:hAnsi="Calibri"/>
      <w:sz w:val="22"/>
      <w:szCs w:val="22"/>
    </w:rPr>
  </w:style>
  <w:style w:type="paragraph" w:styleId="ListBullet">
    <w:name w:val="List Bullet"/>
    <w:basedOn w:val="Normal"/>
    <w:autoRedefine/>
    <w:rsid w:val="008B75AA"/>
    <w:pPr>
      <w:numPr>
        <w:numId w:val="6"/>
      </w:numPr>
      <w:spacing w:line="240" w:lineRule="auto"/>
      <w:jc w:val="both"/>
    </w:pPr>
    <w:rPr>
      <w:rFonts w:asciiTheme="minorHAnsi" w:hAnsiTheme="minorHAnsi" w:cstheme="minorHAnsi"/>
    </w:rPr>
  </w:style>
  <w:style w:type="paragraph" w:styleId="BalloonText">
    <w:name w:val="Balloon Text"/>
    <w:basedOn w:val="Normal"/>
    <w:link w:val="BalloonTextChar"/>
    <w:uiPriority w:val="99"/>
    <w:semiHidden/>
    <w:unhideWhenUsed/>
    <w:rsid w:val="00D91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4B50-5913-4821-A4FE-1F08A83A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Sander;dprince@austin.rr.com</dc:creator>
  <cp:keywords/>
  <dc:description/>
  <cp:lastModifiedBy>Don Prince</cp:lastModifiedBy>
  <cp:revision>4</cp:revision>
  <cp:lastPrinted>2020-01-14T15:53:00Z</cp:lastPrinted>
  <dcterms:created xsi:type="dcterms:W3CDTF">2022-05-11T17:35:00Z</dcterms:created>
  <dcterms:modified xsi:type="dcterms:W3CDTF">2022-05-11T20:01:00Z</dcterms:modified>
</cp:coreProperties>
</file>